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1271"/>
        <w:gridCol w:w="1033"/>
        <w:gridCol w:w="1382"/>
        <w:gridCol w:w="1741"/>
        <w:gridCol w:w="1597"/>
        <w:gridCol w:w="1609"/>
        <w:gridCol w:w="2950"/>
        <w:gridCol w:w="2598"/>
        <w:gridCol w:w="1433"/>
      </w:tblGrid>
      <w:tr w:rsidR="009E636B" w:rsidRPr="009E636B" w:rsidTr="00D00663">
        <w:trPr>
          <w:trHeight w:val="300"/>
        </w:trPr>
        <w:tc>
          <w:tcPr>
            <w:tcW w:w="2304" w:type="dxa"/>
            <w:gridSpan w:val="2"/>
            <w:tcBorders>
              <w:top w:val="nil"/>
              <w:left w:val="nil"/>
              <w:bottom w:val="nil"/>
              <w:right w:val="nil"/>
            </w:tcBorders>
            <w:hideMark/>
          </w:tcPr>
          <w:p w:rsidR="009E636B" w:rsidRPr="009E636B" w:rsidRDefault="009E636B" w:rsidP="009E636B">
            <w:pPr>
              <w:rPr>
                <w:b/>
                <w:bCs/>
              </w:rPr>
            </w:pPr>
            <w:bookmarkStart w:id="0" w:name="_GoBack"/>
            <w:bookmarkEnd w:id="0"/>
            <w:r w:rsidRPr="009E636B">
              <w:rPr>
                <w:b/>
                <w:bCs/>
              </w:rPr>
              <w:t>UDA n° 2</w:t>
            </w:r>
          </w:p>
        </w:tc>
        <w:tc>
          <w:tcPr>
            <w:tcW w:w="13310" w:type="dxa"/>
            <w:gridSpan w:val="7"/>
            <w:tcBorders>
              <w:top w:val="nil"/>
              <w:left w:val="nil"/>
              <w:bottom w:val="nil"/>
              <w:right w:val="nil"/>
            </w:tcBorders>
            <w:hideMark/>
          </w:tcPr>
          <w:p w:rsidR="009E636B" w:rsidRPr="009E636B" w:rsidRDefault="009E636B" w:rsidP="009E636B">
            <w:pPr>
              <w:rPr>
                <w:b/>
                <w:bCs/>
              </w:rPr>
            </w:pPr>
            <w:r w:rsidRPr="009E636B">
              <w:rPr>
                <w:b/>
                <w:bCs/>
              </w:rPr>
              <w:t>Titolo __INSIEME PER CRESCERE</w:t>
            </w:r>
          </w:p>
        </w:tc>
      </w:tr>
      <w:tr w:rsidR="009E636B" w:rsidRPr="009E636B" w:rsidTr="00D00663">
        <w:trPr>
          <w:trHeight w:val="300"/>
        </w:trPr>
        <w:tc>
          <w:tcPr>
            <w:tcW w:w="1271" w:type="dxa"/>
            <w:tcBorders>
              <w:top w:val="nil"/>
              <w:left w:val="nil"/>
              <w:bottom w:val="nil"/>
              <w:right w:val="nil"/>
            </w:tcBorders>
            <w:hideMark/>
          </w:tcPr>
          <w:p w:rsidR="009E636B" w:rsidRPr="009E636B" w:rsidRDefault="009E636B"/>
        </w:tc>
        <w:tc>
          <w:tcPr>
            <w:tcW w:w="1033" w:type="dxa"/>
            <w:tcBorders>
              <w:top w:val="nil"/>
              <w:left w:val="nil"/>
              <w:bottom w:val="nil"/>
              <w:right w:val="nil"/>
            </w:tcBorders>
            <w:hideMark/>
          </w:tcPr>
          <w:p w:rsidR="009E636B" w:rsidRPr="009E636B" w:rsidRDefault="009E636B"/>
        </w:tc>
        <w:tc>
          <w:tcPr>
            <w:tcW w:w="1382" w:type="dxa"/>
            <w:tcBorders>
              <w:top w:val="nil"/>
              <w:left w:val="nil"/>
              <w:bottom w:val="nil"/>
              <w:right w:val="nil"/>
            </w:tcBorders>
            <w:hideMark/>
          </w:tcPr>
          <w:p w:rsidR="009E636B" w:rsidRPr="009E636B" w:rsidRDefault="009E636B"/>
        </w:tc>
        <w:tc>
          <w:tcPr>
            <w:tcW w:w="1741" w:type="dxa"/>
            <w:tcBorders>
              <w:top w:val="nil"/>
              <w:left w:val="nil"/>
              <w:bottom w:val="nil"/>
              <w:right w:val="nil"/>
            </w:tcBorders>
            <w:hideMark/>
          </w:tcPr>
          <w:p w:rsidR="009E636B" w:rsidRPr="009E636B" w:rsidRDefault="009E636B"/>
        </w:tc>
        <w:tc>
          <w:tcPr>
            <w:tcW w:w="1597" w:type="dxa"/>
            <w:tcBorders>
              <w:top w:val="nil"/>
              <w:left w:val="nil"/>
              <w:bottom w:val="nil"/>
              <w:right w:val="nil"/>
            </w:tcBorders>
            <w:hideMark/>
          </w:tcPr>
          <w:p w:rsidR="009E636B" w:rsidRPr="009E636B" w:rsidRDefault="009E636B"/>
        </w:tc>
        <w:tc>
          <w:tcPr>
            <w:tcW w:w="1609" w:type="dxa"/>
            <w:tcBorders>
              <w:top w:val="nil"/>
              <w:left w:val="nil"/>
              <w:bottom w:val="nil"/>
              <w:right w:val="nil"/>
            </w:tcBorders>
            <w:hideMark/>
          </w:tcPr>
          <w:p w:rsidR="009E636B" w:rsidRPr="009E636B" w:rsidRDefault="009E636B"/>
        </w:tc>
        <w:tc>
          <w:tcPr>
            <w:tcW w:w="2950" w:type="dxa"/>
            <w:tcBorders>
              <w:top w:val="nil"/>
              <w:left w:val="nil"/>
              <w:bottom w:val="nil"/>
              <w:right w:val="nil"/>
            </w:tcBorders>
            <w:hideMark/>
          </w:tcPr>
          <w:p w:rsidR="009E636B" w:rsidRPr="009E636B" w:rsidRDefault="009E636B"/>
        </w:tc>
        <w:tc>
          <w:tcPr>
            <w:tcW w:w="2598" w:type="dxa"/>
            <w:tcBorders>
              <w:top w:val="nil"/>
              <w:left w:val="nil"/>
              <w:bottom w:val="nil"/>
              <w:right w:val="nil"/>
            </w:tcBorders>
            <w:hideMark/>
          </w:tcPr>
          <w:p w:rsidR="009E636B" w:rsidRPr="009E636B" w:rsidRDefault="009E636B"/>
        </w:tc>
        <w:tc>
          <w:tcPr>
            <w:tcW w:w="1433" w:type="dxa"/>
            <w:tcBorders>
              <w:top w:val="nil"/>
              <w:left w:val="nil"/>
              <w:bottom w:val="nil"/>
              <w:right w:val="nil"/>
            </w:tcBorders>
            <w:hideMark/>
          </w:tcPr>
          <w:p w:rsidR="009E636B" w:rsidRPr="009E636B" w:rsidRDefault="009E636B"/>
        </w:tc>
      </w:tr>
      <w:tr w:rsidR="009E636B" w:rsidRPr="009E636B" w:rsidTr="00D00663">
        <w:trPr>
          <w:trHeight w:val="315"/>
        </w:trPr>
        <w:tc>
          <w:tcPr>
            <w:tcW w:w="15614" w:type="dxa"/>
            <w:gridSpan w:val="9"/>
            <w:tcBorders>
              <w:top w:val="nil"/>
              <w:left w:val="nil"/>
              <w:bottom w:val="single" w:sz="4" w:space="0" w:color="auto"/>
              <w:right w:val="nil"/>
            </w:tcBorders>
            <w:hideMark/>
          </w:tcPr>
          <w:p w:rsidR="009E636B" w:rsidRPr="009E636B" w:rsidRDefault="009E636B">
            <w:pPr>
              <w:rPr>
                <w:b/>
                <w:bCs/>
              </w:rPr>
            </w:pPr>
            <w:r w:rsidRPr="009E636B">
              <w:rPr>
                <w:b/>
                <w:bCs/>
              </w:rPr>
              <w:t>COMPITO UNITARIO</w:t>
            </w:r>
          </w:p>
        </w:tc>
      </w:tr>
      <w:tr w:rsidR="009E636B" w:rsidRPr="009E636B" w:rsidTr="00D00663">
        <w:trPr>
          <w:trHeight w:val="917"/>
        </w:trPr>
        <w:tc>
          <w:tcPr>
            <w:tcW w:w="15614" w:type="dxa"/>
            <w:gridSpan w:val="9"/>
            <w:tcBorders>
              <w:top w:val="single" w:sz="4" w:space="0" w:color="auto"/>
              <w:left w:val="single" w:sz="4" w:space="0" w:color="auto"/>
              <w:bottom w:val="single" w:sz="4" w:space="0" w:color="auto"/>
              <w:right w:val="single" w:sz="4" w:space="0" w:color="auto"/>
            </w:tcBorders>
            <w:hideMark/>
          </w:tcPr>
          <w:p w:rsidR="009E636B" w:rsidRPr="009E636B" w:rsidRDefault="009E636B" w:rsidP="00D00663">
            <w:r w:rsidRPr="009E636B">
              <w:t>Essere in grado d</w:t>
            </w:r>
            <w:r w:rsidR="00D00663">
              <w:t>i rispettare gli altri nelle loro diversità</w:t>
            </w:r>
            <w:r w:rsidRPr="009E636B">
              <w:t xml:space="preserve"> fisich</w:t>
            </w:r>
            <w:r w:rsidR="00D00663">
              <w:t>e e culturali. Compito di realtà</w:t>
            </w:r>
            <w:r w:rsidRPr="009E636B">
              <w:t xml:space="preserve"> : partecipare ad un lavoro di gruppo sul proprio quartiere individuando gli spazi verdi esistenti e gli spazi a disposizione dei bambini, apportando il proprio contributo,</w:t>
            </w:r>
            <w:r w:rsidR="00D00663">
              <w:t xml:space="preserve"> </w:t>
            </w:r>
            <w:r w:rsidRPr="009E636B">
              <w:t>armonizzando le proprie idee e punti di vista con quelle dei compagni evitando di prevalere o viceversa a rinunciare alle proprie argomentazioni.</w:t>
            </w:r>
          </w:p>
        </w:tc>
      </w:tr>
      <w:tr w:rsidR="009E636B" w:rsidRPr="009E636B" w:rsidTr="00D00663">
        <w:trPr>
          <w:trHeight w:val="300"/>
        </w:trPr>
        <w:tc>
          <w:tcPr>
            <w:tcW w:w="1271" w:type="dxa"/>
            <w:tcBorders>
              <w:top w:val="single" w:sz="4" w:space="0" w:color="auto"/>
              <w:left w:val="nil"/>
              <w:bottom w:val="nil"/>
              <w:right w:val="nil"/>
            </w:tcBorders>
            <w:hideMark/>
          </w:tcPr>
          <w:p w:rsidR="009E636B" w:rsidRPr="009E636B" w:rsidRDefault="009E636B" w:rsidP="009E636B">
            <w:pPr>
              <w:rPr>
                <w:b/>
                <w:bCs/>
              </w:rPr>
            </w:pPr>
          </w:p>
        </w:tc>
        <w:tc>
          <w:tcPr>
            <w:tcW w:w="1033" w:type="dxa"/>
            <w:tcBorders>
              <w:top w:val="single" w:sz="4" w:space="0" w:color="auto"/>
              <w:left w:val="nil"/>
              <w:bottom w:val="nil"/>
              <w:right w:val="nil"/>
            </w:tcBorders>
            <w:hideMark/>
          </w:tcPr>
          <w:p w:rsidR="009E636B" w:rsidRPr="009E636B" w:rsidRDefault="009E636B"/>
        </w:tc>
        <w:tc>
          <w:tcPr>
            <w:tcW w:w="1382" w:type="dxa"/>
            <w:tcBorders>
              <w:top w:val="single" w:sz="4" w:space="0" w:color="auto"/>
              <w:left w:val="nil"/>
              <w:bottom w:val="nil"/>
              <w:right w:val="nil"/>
            </w:tcBorders>
            <w:hideMark/>
          </w:tcPr>
          <w:p w:rsidR="009E636B" w:rsidRPr="009E636B" w:rsidRDefault="009E636B"/>
        </w:tc>
        <w:tc>
          <w:tcPr>
            <w:tcW w:w="1741" w:type="dxa"/>
            <w:tcBorders>
              <w:top w:val="single" w:sz="4" w:space="0" w:color="auto"/>
              <w:left w:val="nil"/>
              <w:bottom w:val="nil"/>
              <w:right w:val="nil"/>
            </w:tcBorders>
            <w:hideMark/>
          </w:tcPr>
          <w:p w:rsidR="009E636B" w:rsidRPr="009E636B" w:rsidRDefault="009E636B"/>
        </w:tc>
        <w:tc>
          <w:tcPr>
            <w:tcW w:w="1597" w:type="dxa"/>
            <w:tcBorders>
              <w:top w:val="single" w:sz="4" w:space="0" w:color="auto"/>
              <w:left w:val="nil"/>
              <w:bottom w:val="nil"/>
              <w:right w:val="nil"/>
            </w:tcBorders>
            <w:hideMark/>
          </w:tcPr>
          <w:p w:rsidR="009E636B" w:rsidRPr="009E636B" w:rsidRDefault="009E636B"/>
        </w:tc>
        <w:tc>
          <w:tcPr>
            <w:tcW w:w="1609" w:type="dxa"/>
            <w:tcBorders>
              <w:top w:val="single" w:sz="4" w:space="0" w:color="auto"/>
              <w:left w:val="nil"/>
              <w:bottom w:val="nil"/>
              <w:right w:val="nil"/>
            </w:tcBorders>
            <w:hideMark/>
          </w:tcPr>
          <w:p w:rsidR="009E636B" w:rsidRPr="009E636B" w:rsidRDefault="009E636B"/>
        </w:tc>
        <w:tc>
          <w:tcPr>
            <w:tcW w:w="2950" w:type="dxa"/>
            <w:tcBorders>
              <w:top w:val="single" w:sz="4" w:space="0" w:color="auto"/>
              <w:left w:val="nil"/>
              <w:bottom w:val="nil"/>
              <w:right w:val="nil"/>
            </w:tcBorders>
            <w:hideMark/>
          </w:tcPr>
          <w:p w:rsidR="009E636B" w:rsidRPr="009E636B" w:rsidRDefault="009E636B"/>
        </w:tc>
        <w:tc>
          <w:tcPr>
            <w:tcW w:w="2598" w:type="dxa"/>
            <w:tcBorders>
              <w:top w:val="single" w:sz="4" w:space="0" w:color="auto"/>
              <w:left w:val="nil"/>
              <w:bottom w:val="nil"/>
              <w:right w:val="nil"/>
            </w:tcBorders>
            <w:hideMark/>
          </w:tcPr>
          <w:p w:rsidR="009E636B" w:rsidRPr="009E636B" w:rsidRDefault="009E636B"/>
        </w:tc>
        <w:tc>
          <w:tcPr>
            <w:tcW w:w="1433" w:type="dxa"/>
            <w:tcBorders>
              <w:top w:val="single" w:sz="4" w:space="0" w:color="auto"/>
              <w:left w:val="nil"/>
              <w:bottom w:val="nil"/>
              <w:right w:val="nil"/>
            </w:tcBorders>
            <w:hideMark/>
          </w:tcPr>
          <w:p w:rsidR="009E636B" w:rsidRPr="009E636B" w:rsidRDefault="009E636B"/>
        </w:tc>
      </w:tr>
      <w:tr w:rsidR="009E636B" w:rsidRPr="009E636B" w:rsidTr="00D00663">
        <w:trPr>
          <w:trHeight w:val="315"/>
        </w:trPr>
        <w:tc>
          <w:tcPr>
            <w:tcW w:w="15614" w:type="dxa"/>
            <w:gridSpan w:val="9"/>
            <w:tcBorders>
              <w:top w:val="nil"/>
              <w:left w:val="nil"/>
              <w:bottom w:val="single" w:sz="4" w:space="0" w:color="auto"/>
              <w:right w:val="nil"/>
            </w:tcBorders>
            <w:hideMark/>
          </w:tcPr>
          <w:p w:rsidR="009E636B" w:rsidRPr="009E636B" w:rsidRDefault="009E636B">
            <w:pPr>
              <w:rPr>
                <w:b/>
                <w:bCs/>
              </w:rPr>
            </w:pPr>
            <w:r w:rsidRPr="009E636B">
              <w:rPr>
                <w:b/>
                <w:bCs/>
              </w:rPr>
              <w:t>COMPETENZE ATTESE</w:t>
            </w:r>
          </w:p>
        </w:tc>
      </w:tr>
      <w:tr w:rsidR="009E636B" w:rsidRPr="009E636B" w:rsidTr="00D00663">
        <w:trPr>
          <w:trHeight w:val="358"/>
        </w:trPr>
        <w:tc>
          <w:tcPr>
            <w:tcW w:w="15614" w:type="dxa"/>
            <w:gridSpan w:val="9"/>
            <w:tcBorders>
              <w:top w:val="single" w:sz="4" w:space="0" w:color="auto"/>
              <w:left w:val="single" w:sz="4" w:space="0" w:color="auto"/>
              <w:bottom w:val="single" w:sz="4" w:space="0" w:color="auto"/>
              <w:right w:val="single" w:sz="4" w:space="0" w:color="auto"/>
            </w:tcBorders>
            <w:hideMark/>
          </w:tcPr>
          <w:p w:rsidR="009E636B" w:rsidRPr="009E636B" w:rsidRDefault="009E636B" w:rsidP="009E636B">
            <w:r w:rsidRPr="009E636B">
              <w:t>Progettare. Collaborare. Agire in modo autonomo e responsabile. Collaborare e partecipare comprendendo i diversi punti di vista delle persone.</w:t>
            </w:r>
          </w:p>
        </w:tc>
      </w:tr>
      <w:tr w:rsidR="009E636B" w:rsidRPr="009E636B" w:rsidTr="00D00663">
        <w:trPr>
          <w:trHeight w:val="300"/>
        </w:trPr>
        <w:tc>
          <w:tcPr>
            <w:tcW w:w="1271" w:type="dxa"/>
            <w:tcBorders>
              <w:top w:val="single" w:sz="4" w:space="0" w:color="auto"/>
              <w:left w:val="nil"/>
              <w:bottom w:val="nil"/>
              <w:right w:val="nil"/>
            </w:tcBorders>
            <w:hideMark/>
          </w:tcPr>
          <w:p w:rsidR="009E636B" w:rsidRPr="009E636B" w:rsidRDefault="009E636B" w:rsidP="009E636B">
            <w:pPr>
              <w:rPr>
                <w:b/>
                <w:bCs/>
              </w:rPr>
            </w:pPr>
          </w:p>
        </w:tc>
        <w:tc>
          <w:tcPr>
            <w:tcW w:w="1033" w:type="dxa"/>
            <w:tcBorders>
              <w:top w:val="single" w:sz="4" w:space="0" w:color="auto"/>
              <w:left w:val="nil"/>
              <w:bottom w:val="nil"/>
              <w:right w:val="nil"/>
            </w:tcBorders>
            <w:hideMark/>
          </w:tcPr>
          <w:p w:rsidR="009E636B" w:rsidRPr="009E636B" w:rsidRDefault="009E636B"/>
        </w:tc>
        <w:tc>
          <w:tcPr>
            <w:tcW w:w="1382" w:type="dxa"/>
            <w:tcBorders>
              <w:top w:val="single" w:sz="4" w:space="0" w:color="auto"/>
              <w:left w:val="nil"/>
              <w:bottom w:val="nil"/>
              <w:right w:val="nil"/>
            </w:tcBorders>
            <w:hideMark/>
          </w:tcPr>
          <w:p w:rsidR="009E636B" w:rsidRPr="009E636B" w:rsidRDefault="009E636B"/>
        </w:tc>
        <w:tc>
          <w:tcPr>
            <w:tcW w:w="1741" w:type="dxa"/>
            <w:tcBorders>
              <w:top w:val="single" w:sz="4" w:space="0" w:color="auto"/>
              <w:left w:val="nil"/>
              <w:bottom w:val="nil"/>
              <w:right w:val="nil"/>
            </w:tcBorders>
            <w:hideMark/>
          </w:tcPr>
          <w:p w:rsidR="009E636B" w:rsidRPr="009E636B" w:rsidRDefault="009E636B"/>
        </w:tc>
        <w:tc>
          <w:tcPr>
            <w:tcW w:w="1597" w:type="dxa"/>
            <w:tcBorders>
              <w:top w:val="single" w:sz="4" w:space="0" w:color="auto"/>
              <w:left w:val="nil"/>
              <w:bottom w:val="nil"/>
              <w:right w:val="nil"/>
            </w:tcBorders>
            <w:hideMark/>
          </w:tcPr>
          <w:p w:rsidR="009E636B" w:rsidRPr="009E636B" w:rsidRDefault="009E636B"/>
        </w:tc>
        <w:tc>
          <w:tcPr>
            <w:tcW w:w="1609" w:type="dxa"/>
            <w:tcBorders>
              <w:top w:val="single" w:sz="4" w:space="0" w:color="auto"/>
              <w:left w:val="nil"/>
              <w:bottom w:val="nil"/>
              <w:right w:val="nil"/>
            </w:tcBorders>
            <w:hideMark/>
          </w:tcPr>
          <w:p w:rsidR="009E636B" w:rsidRPr="009E636B" w:rsidRDefault="009E636B"/>
        </w:tc>
        <w:tc>
          <w:tcPr>
            <w:tcW w:w="2950" w:type="dxa"/>
            <w:tcBorders>
              <w:top w:val="single" w:sz="4" w:space="0" w:color="auto"/>
              <w:left w:val="nil"/>
              <w:bottom w:val="nil"/>
              <w:right w:val="nil"/>
            </w:tcBorders>
            <w:hideMark/>
          </w:tcPr>
          <w:p w:rsidR="009E636B" w:rsidRPr="009E636B" w:rsidRDefault="009E636B"/>
        </w:tc>
        <w:tc>
          <w:tcPr>
            <w:tcW w:w="2598" w:type="dxa"/>
            <w:tcBorders>
              <w:top w:val="single" w:sz="4" w:space="0" w:color="auto"/>
              <w:left w:val="nil"/>
              <w:bottom w:val="nil"/>
              <w:right w:val="nil"/>
            </w:tcBorders>
            <w:hideMark/>
          </w:tcPr>
          <w:p w:rsidR="009E636B" w:rsidRPr="009E636B" w:rsidRDefault="009E636B"/>
        </w:tc>
        <w:tc>
          <w:tcPr>
            <w:tcW w:w="1433" w:type="dxa"/>
            <w:tcBorders>
              <w:top w:val="single" w:sz="4" w:space="0" w:color="auto"/>
              <w:left w:val="nil"/>
              <w:bottom w:val="nil"/>
              <w:right w:val="nil"/>
            </w:tcBorders>
            <w:hideMark/>
          </w:tcPr>
          <w:p w:rsidR="009E636B" w:rsidRPr="009E636B" w:rsidRDefault="009E636B"/>
        </w:tc>
      </w:tr>
      <w:tr w:rsidR="009E636B" w:rsidRPr="009E636B" w:rsidTr="00D00663">
        <w:trPr>
          <w:trHeight w:val="315"/>
        </w:trPr>
        <w:tc>
          <w:tcPr>
            <w:tcW w:w="15614" w:type="dxa"/>
            <w:gridSpan w:val="9"/>
            <w:tcBorders>
              <w:top w:val="nil"/>
              <w:left w:val="nil"/>
              <w:bottom w:val="single" w:sz="4" w:space="0" w:color="auto"/>
              <w:right w:val="nil"/>
            </w:tcBorders>
            <w:hideMark/>
          </w:tcPr>
          <w:p w:rsidR="009E636B" w:rsidRPr="009E636B" w:rsidRDefault="009E636B">
            <w:pPr>
              <w:rPr>
                <w:b/>
                <w:bCs/>
              </w:rPr>
            </w:pPr>
            <w:bookmarkStart w:id="1" w:name="RANGE!A11"/>
            <w:r w:rsidRPr="009E636B">
              <w:rPr>
                <w:b/>
                <w:bCs/>
              </w:rPr>
              <w:t>MOTIVAZIONE DEL PERCORSO</w:t>
            </w:r>
            <w:bookmarkEnd w:id="1"/>
          </w:p>
        </w:tc>
      </w:tr>
      <w:tr w:rsidR="009E636B" w:rsidRPr="009E636B" w:rsidTr="00D00663">
        <w:trPr>
          <w:trHeight w:val="1053"/>
        </w:trPr>
        <w:tc>
          <w:tcPr>
            <w:tcW w:w="15614" w:type="dxa"/>
            <w:gridSpan w:val="9"/>
            <w:tcBorders>
              <w:top w:val="single" w:sz="4" w:space="0" w:color="auto"/>
              <w:left w:val="single" w:sz="4" w:space="0" w:color="auto"/>
              <w:bottom w:val="single" w:sz="4" w:space="0" w:color="auto"/>
              <w:right w:val="single" w:sz="4" w:space="0" w:color="auto"/>
            </w:tcBorders>
            <w:hideMark/>
          </w:tcPr>
          <w:p w:rsidR="009E636B" w:rsidRPr="009E636B" w:rsidRDefault="009E636B" w:rsidP="00D00663">
            <w:r w:rsidRPr="009E636B">
              <w:t>Questo percorso nasce dall'esigenza di dare una risposta concreta ai bisogni di ciascun alunno in una scuola che nel contempo deve essere per tutti. Pertanto   investire sull'educazione alla convivenza civile,  gi</w:t>
            </w:r>
            <w:r w:rsidR="00D00663">
              <w:t>à</w:t>
            </w:r>
            <w:r w:rsidRPr="009E636B">
              <w:t>' dalle prime classi della scuola primaria, assume una valenza fortemente significativa di prevenzione rispetto al bullismo, alla violenza e  all'intolleranza nei confronti delle diversit</w:t>
            </w:r>
            <w:r w:rsidR="00D00663">
              <w:t>à</w:t>
            </w:r>
            <w:r w:rsidRPr="009E636B">
              <w:t>' di qualunque genere esse siano. In questo momento storico caratterizzato da forti conflittualit</w:t>
            </w:r>
            <w:r w:rsidR="00D00663">
              <w:t>à</w:t>
            </w:r>
            <w:r w:rsidRPr="009E636B">
              <w:t>' e da incertezze economiche e sociali , l'educazione alla convivenza civile e democratica non pu</w:t>
            </w:r>
            <w:r w:rsidR="00D00663">
              <w:t>ò</w:t>
            </w:r>
            <w:r w:rsidRPr="009E636B">
              <w:t>' non rappresentare una priorit</w:t>
            </w:r>
            <w:r w:rsidR="00D00663">
              <w:t>à</w:t>
            </w:r>
            <w:r w:rsidRPr="009E636B">
              <w:t xml:space="preserve"> per tutto il sistema istruttivo.</w:t>
            </w:r>
          </w:p>
        </w:tc>
      </w:tr>
      <w:tr w:rsidR="009E636B" w:rsidRPr="009E636B" w:rsidTr="00D00663">
        <w:trPr>
          <w:trHeight w:val="300"/>
        </w:trPr>
        <w:tc>
          <w:tcPr>
            <w:tcW w:w="1271" w:type="dxa"/>
            <w:tcBorders>
              <w:top w:val="single" w:sz="4" w:space="0" w:color="auto"/>
              <w:left w:val="nil"/>
              <w:bottom w:val="nil"/>
              <w:right w:val="nil"/>
            </w:tcBorders>
            <w:hideMark/>
          </w:tcPr>
          <w:p w:rsidR="009E636B" w:rsidRPr="009E636B" w:rsidRDefault="009E636B" w:rsidP="009E636B">
            <w:pPr>
              <w:rPr>
                <w:b/>
                <w:bCs/>
              </w:rPr>
            </w:pPr>
          </w:p>
        </w:tc>
        <w:tc>
          <w:tcPr>
            <w:tcW w:w="1033" w:type="dxa"/>
            <w:tcBorders>
              <w:top w:val="single" w:sz="4" w:space="0" w:color="auto"/>
              <w:left w:val="nil"/>
              <w:bottom w:val="nil"/>
              <w:right w:val="nil"/>
            </w:tcBorders>
            <w:hideMark/>
          </w:tcPr>
          <w:p w:rsidR="009E636B" w:rsidRPr="009E636B" w:rsidRDefault="009E636B"/>
        </w:tc>
        <w:tc>
          <w:tcPr>
            <w:tcW w:w="1382" w:type="dxa"/>
            <w:tcBorders>
              <w:top w:val="single" w:sz="4" w:space="0" w:color="auto"/>
              <w:left w:val="nil"/>
              <w:bottom w:val="nil"/>
              <w:right w:val="nil"/>
            </w:tcBorders>
            <w:hideMark/>
          </w:tcPr>
          <w:p w:rsidR="009E636B" w:rsidRPr="009E636B" w:rsidRDefault="009E636B"/>
        </w:tc>
        <w:tc>
          <w:tcPr>
            <w:tcW w:w="1741" w:type="dxa"/>
            <w:tcBorders>
              <w:top w:val="single" w:sz="4" w:space="0" w:color="auto"/>
              <w:left w:val="nil"/>
              <w:bottom w:val="nil"/>
              <w:right w:val="nil"/>
            </w:tcBorders>
            <w:hideMark/>
          </w:tcPr>
          <w:p w:rsidR="009E636B" w:rsidRPr="009E636B" w:rsidRDefault="009E636B"/>
        </w:tc>
        <w:tc>
          <w:tcPr>
            <w:tcW w:w="1597" w:type="dxa"/>
            <w:tcBorders>
              <w:top w:val="single" w:sz="4" w:space="0" w:color="auto"/>
              <w:left w:val="nil"/>
              <w:bottom w:val="nil"/>
              <w:right w:val="nil"/>
            </w:tcBorders>
            <w:hideMark/>
          </w:tcPr>
          <w:p w:rsidR="009E636B" w:rsidRPr="009E636B" w:rsidRDefault="009E636B"/>
        </w:tc>
        <w:tc>
          <w:tcPr>
            <w:tcW w:w="1609" w:type="dxa"/>
            <w:tcBorders>
              <w:top w:val="single" w:sz="4" w:space="0" w:color="auto"/>
              <w:left w:val="nil"/>
              <w:bottom w:val="nil"/>
              <w:right w:val="nil"/>
            </w:tcBorders>
            <w:hideMark/>
          </w:tcPr>
          <w:p w:rsidR="009E636B" w:rsidRPr="009E636B" w:rsidRDefault="009E636B"/>
        </w:tc>
        <w:tc>
          <w:tcPr>
            <w:tcW w:w="2950" w:type="dxa"/>
            <w:tcBorders>
              <w:top w:val="single" w:sz="4" w:space="0" w:color="auto"/>
              <w:left w:val="nil"/>
              <w:bottom w:val="nil"/>
              <w:right w:val="nil"/>
            </w:tcBorders>
            <w:hideMark/>
          </w:tcPr>
          <w:p w:rsidR="009E636B" w:rsidRPr="009E636B" w:rsidRDefault="009E636B"/>
        </w:tc>
        <w:tc>
          <w:tcPr>
            <w:tcW w:w="2598" w:type="dxa"/>
            <w:tcBorders>
              <w:top w:val="single" w:sz="4" w:space="0" w:color="auto"/>
              <w:left w:val="nil"/>
              <w:bottom w:val="nil"/>
              <w:right w:val="nil"/>
            </w:tcBorders>
            <w:hideMark/>
          </w:tcPr>
          <w:p w:rsidR="009E636B" w:rsidRPr="009E636B" w:rsidRDefault="009E636B"/>
        </w:tc>
        <w:tc>
          <w:tcPr>
            <w:tcW w:w="1433" w:type="dxa"/>
            <w:tcBorders>
              <w:top w:val="single" w:sz="4" w:space="0" w:color="auto"/>
              <w:left w:val="nil"/>
              <w:bottom w:val="nil"/>
              <w:right w:val="nil"/>
            </w:tcBorders>
            <w:hideMark/>
          </w:tcPr>
          <w:p w:rsidR="009E636B" w:rsidRPr="009E636B" w:rsidRDefault="009E636B"/>
        </w:tc>
      </w:tr>
      <w:tr w:rsidR="009E636B" w:rsidRPr="009E636B" w:rsidTr="00D00663">
        <w:trPr>
          <w:trHeight w:val="315"/>
        </w:trPr>
        <w:tc>
          <w:tcPr>
            <w:tcW w:w="15614" w:type="dxa"/>
            <w:gridSpan w:val="9"/>
            <w:tcBorders>
              <w:top w:val="nil"/>
              <w:left w:val="nil"/>
              <w:bottom w:val="single" w:sz="4" w:space="0" w:color="auto"/>
              <w:right w:val="nil"/>
            </w:tcBorders>
            <w:hideMark/>
          </w:tcPr>
          <w:p w:rsidR="009E636B" w:rsidRPr="009E636B" w:rsidRDefault="009E636B">
            <w:pPr>
              <w:rPr>
                <w:b/>
                <w:bCs/>
              </w:rPr>
            </w:pPr>
            <w:bookmarkStart w:id="2" w:name="RANGE!A14"/>
            <w:r w:rsidRPr="009E636B">
              <w:rPr>
                <w:b/>
                <w:bCs/>
              </w:rPr>
              <w:t>DESCRIZIONE DEL PERCORSO</w:t>
            </w:r>
            <w:bookmarkEnd w:id="2"/>
          </w:p>
        </w:tc>
      </w:tr>
      <w:tr w:rsidR="009E636B" w:rsidRPr="009E636B" w:rsidTr="00D00663">
        <w:trPr>
          <w:trHeight w:val="2750"/>
        </w:trPr>
        <w:tc>
          <w:tcPr>
            <w:tcW w:w="15614" w:type="dxa"/>
            <w:gridSpan w:val="9"/>
            <w:tcBorders>
              <w:top w:val="single" w:sz="4" w:space="0" w:color="auto"/>
              <w:left w:val="single" w:sz="4" w:space="0" w:color="auto"/>
              <w:bottom w:val="single" w:sz="4" w:space="0" w:color="auto"/>
              <w:right w:val="single" w:sz="4" w:space="0" w:color="auto"/>
            </w:tcBorders>
            <w:hideMark/>
          </w:tcPr>
          <w:p w:rsidR="009E636B" w:rsidRPr="009E636B" w:rsidRDefault="009E636B" w:rsidP="00D00663">
            <w:r w:rsidRPr="009E636B">
              <w:t>Per rispondere concretamente ai bisogni sociali e cognitivi degli alunni   sar</w:t>
            </w:r>
            <w:r w:rsidR="00D00663">
              <w:t>à</w:t>
            </w:r>
            <w:r w:rsidRPr="009E636B">
              <w:t xml:space="preserve"> data particolare attenzione alla relazione tra gli studenti,</w:t>
            </w:r>
            <w:r w:rsidR="00D00663">
              <w:t xml:space="preserve"> </w:t>
            </w:r>
            <w:r w:rsidRPr="009E636B">
              <w:t>pertanto  sar</w:t>
            </w:r>
            <w:r w:rsidR="00D00663">
              <w:t>à</w:t>
            </w:r>
            <w:r w:rsidRPr="009E636B">
              <w:t xml:space="preserve"> privilegiato l'apprendimento cooperativo per favorire  l'interdipendenza positiva e la responsabilit</w:t>
            </w:r>
            <w:r w:rsidR="00D00663">
              <w:t>à</w:t>
            </w:r>
            <w:r w:rsidRPr="009E636B">
              <w:t xml:space="preserve"> personale. </w:t>
            </w:r>
            <w:r w:rsidRPr="009E636B">
              <w:br/>
              <w:t xml:space="preserve">Soluzioni organizzative : </w:t>
            </w:r>
            <w:r w:rsidRPr="009E636B">
              <w:br/>
              <w:t xml:space="preserve">1) Differenziare i tempi di lavoro in informativi e di riflessione. </w:t>
            </w:r>
            <w:r w:rsidRPr="009E636B">
              <w:br/>
              <w:t>2) Utilizzare diverse fonti di informazione.</w:t>
            </w:r>
            <w:r w:rsidRPr="009E636B">
              <w:br/>
              <w:t>3) Utilizzare strutture cooperative.</w:t>
            </w:r>
            <w:r w:rsidRPr="009E636B">
              <w:br/>
              <w:t xml:space="preserve">4) Strutturare lo spazio funzionalmente al lavoro. </w:t>
            </w:r>
            <w:r w:rsidRPr="009E636B">
              <w:br/>
              <w:t xml:space="preserve">5) Visualizzare i contenuti su cartelloni, lavagne ,etc.  alternare il lavoro: individuale, a coppie, in piccolo gruppo, col gruppo classe. </w:t>
            </w:r>
            <w:r w:rsidRPr="009E636B">
              <w:br/>
              <w:t>Strumenti e sussidi : libri di testo; testi didattici di supporto; stam</w:t>
            </w:r>
            <w:r w:rsidR="00D00663">
              <w:t>pa specialistica; schede ; sussi</w:t>
            </w:r>
            <w:r w:rsidRPr="009E636B">
              <w:t>di visivi e audio visivi; sussidi informatici;</w:t>
            </w:r>
            <w:r w:rsidR="00D00663">
              <w:t xml:space="preserve"> etc.</w:t>
            </w:r>
            <w:r w:rsidR="00D00663">
              <w:br/>
              <w:t>Verifica delle abilità</w:t>
            </w:r>
            <w:r w:rsidRPr="009E636B">
              <w:t xml:space="preserve"> e delle conoscenze: osservazioni; esercitazioni orali; esercitazioni scritte; esercitazioni pratiche;  verifiche disciplinari</w:t>
            </w:r>
          </w:p>
        </w:tc>
      </w:tr>
      <w:tr w:rsidR="009E636B" w:rsidRPr="009E636B" w:rsidTr="00D00663">
        <w:trPr>
          <w:trHeight w:val="300"/>
        </w:trPr>
        <w:tc>
          <w:tcPr>
            <w:tcW w:w="1271" w:type="dxa"/>
            <w:tcBorders>
              <w:top w:val="single" w:sz="4" w:space="0" w:color="auto"/>
              <w:left w:val="nil"/>
              <w:bottom w:val="nil"/>
              <w:right w:val="nil"/>
            </w:tcBorders>
            <w:hideMark/>
          </w:tcPr>
          <w:p w:rsidR="009E636B" w:rsidRPr="009E636B" w:rsidRDefault="009E636B" w:rsidP="009E636B">
            <w:pPr>
              <w:rPr>
                <w:b/>
                <w:bCs/>
              </w:rPr>
            </w:pPr>
          </w:p>
        </w:tc>
        <w:tc>
          <w:tcPr>
            <w:tcW w:w="1033" w:type="dxa"/>
            <w:tcBorders>
              <w:top w:val="single" w:sz="4" w:space="0" w:color="auto"/>
              <w:left w:val="nil"/>
              <w:bottom w:val="nil"/>
              <w:right w:val="nil"/>
            </w:tcBorders>
            <w:hideMark/>
          </w:tcPr>
          <w:p w:rsidR="009E636B" w:rsidRPr="009E636B" w:rsidRDefault="009E636B"/>
        </w:tc>
        <w:tc>
          <w:tcPr>
            <w:tcW w:w="1382" w:type="dxa"/>
            <w:tcBorders>
              <w:top w:val="single" w:sz="4" w:space="0" w:color="auto"/>
              <w:left w:val="nil"/>
              <w:bottom w:val="nil"/>
              <w:right w:val="nil"/>
            </w:tcBorders>
            <w:hideMark/>
          </w:tcPr>
          <w:p w:rsidR="009E636B" w:rsidRPr="009E636B" w:rsidRDefault="009E636B"/>
        </w:tc>
        <w:tc>
          <w:tcPr>
            <w:tcW w:w="1741" w:type="dxa"/>
            <w:tcBorders>
              <w:top w:val="single" w:sz="4" w:space="0" w:color="auto"/>
              <w:left w:val="nil"/>
              <w:bottom w:val="nil"/>
              <w:right w:val="nil"/>
            </w:tcBorders>
            <w:hideMark/>
          </w:tcPr>
          <w:p w:rsidR="009E636B" w:rsidRPr="009E636B" w:rsidRDefault="009E636B"/>
        </w:tc>
        <w:tc>
          <w:tcPr>
            <w:tcW w:w="1597" w:type="dxa"/>
            <w:tcBorders>
              <w:top w:val="single" w:sz="4" w:space="0" w:color="auto"/>
              <w:left w:val="nil"/>
              <w:bottom w:val="nil"/>
              <w:right w:val="nil"/>
            </w:tcBorders>
            <w:hideMark/>
          </w:tcPr>
          <w:p w:rsidR="009E636B" w:rsidRPr="009E636B" w:rsidRDefault="009E636B"/>
        </w:tc>
        <w:tc>
          <w:tcPr>
            <w:tcW w:w="1609" w:type="dxa"/>
            <w:tcBorders>
              <w:top w:val="single" w:sz="4" w:space="0" w:color="auto"/>
              <w:left w:val="nil"/>
              <w:bottom w:val="nil"/>
              <w:right w:val="nil"/>
            </w:tcBorders>
            <w:hideMark/>
          </w:tcPr>
          <w:p w:rsidR="009E636B" w:rsidRPr="009E636B" w:rsidRDefault="009E636B"/>
        </w:tc>
        <w:tc>
          <w:tcPr>
            <w:tcW w:w="2950" w:type="dxa"/>
            <w:tcBorders>
              <w:top w:val="single" w:sz="4" w:space="0" w:color="auto"/>
              <w:left w:val="nil"/>
              <w:bottom w:val="nil"/>
              <w:right w:val="nil"/>
            </w:tcBorders>
            <w:hideMark/>
          </w:tcPr>
          <w:p w:rsidR="009E636B" w:rsidRPr="009E636B" w:rsidRDefault="009E636B"/>
        </w:tc>
        <w:tc>
          <w:tcPr>
            <w:tcW w:w="2598" w:type="dxa"/>
            <w:tcBorders>
              <w:top w:val="single" w:sz="4" w:space="0" w:color="auto"/>
              <w:left w:val="nil"/>
              <w:bottom w:val="nil"/>
              <w:right w:val="nil"/>
            </w:tcBorders>
            <w:hideMark/>
          </w:tcPr>
          <w:p w:rsidR="009E636B" w:rsidRPr="009E636B" w:rsidRDefault="009E636B"/>
        </w:tc>
        <w:tc>
          <w:tcPr>
            <w:tcW w:w="1433" w:type="dxa"/>
            <w:tcBorders>
              <w:top w:val="single" w:sz="4" w:space="0" w:color="auto"/>
              <w:left w:val="nil"/>
              <w:bottom w:val="nil"/>
              <w:right w:val="nil"/>
            </w:tcBorders>
            <w:hideMark/>
          </w:tcPr>
          <w:p w:rsidR="009E636B" w:rsidRPr="009E636B" w:rsidRDefault="009E636B"/>
        </w:tc>
      </w:tr>
      <w:tr w:rsidR="009E636B" w:rsidRPr="009E636B" w:rsidTr="00D00663">
        <w:trPr>
          <w:trHeight w:val="315"/>
        </w:trPr>
        <w:tc>
          <w:tcPr>
            <w:tcW w:w="15614" w:type="dxa"/>
            <w:gridSpan w:val="9"/>
            <w:tcBorders>
              <w:top w:val="nil"/>
              <w:left w:val="nil"/>
              <w:bottom w:val="single" w:sz="4" w:space="0" w:color="auto"/>
              <w:right w:val="nil"/>
            </w:tcBorders>
            <w:hideMark/>
          </w:tcPr>
          <w:p w:rsidR="009E636B" w:rsidRPr="009E636B" w:rsidRDefault="009E636B">
            <w:pPr>
              <w:rPr>
                <w:b/>
                <w:bCs/>
              </w:rPr>
            </w:pPr>
            <w:bookmarkStart w:id="3" w:name="RANGE!A17"/>
            <w:r w:rsidRPr="009E636B">
              <w:rPr>
                <w:b/>
                <w:bCs/>
              </w:rPr>
              <w:t>INCLUSIVITA’</w:t>
            </w:r>
            <w:bookmarkEnd w:id="3"/>
          </w:p>
        </w:tc>
      </w:tr>
      <w:tr w:rsidR="009E636B" w:rsidRPr="009E636B" w:rsidTr="00D00663">
        <w:trPr>
          <w:trHeight w:val="360"/>
        </w:trPr>
        <w:tc>
          <w:tcPr>
            <w:tcW w:w="15614" w:type="dxa"/>
            <w:gridSpan w:val="9"/>
            <w:tcBorders>
              <w:top w:val="single" w:sz="4" w:space="0" w:color="auto"/>
              <w:left w:val="single" w:sz="4" w:space="0" w:color="auto"/>
              <w:bottom w:val="single" w:sz="4" w:space="0" w:color="auto"/>
              <w:right w:val="single" w:sz="4" w:space="0" w:color="auto"/>
            </w:tcBorders>
            <w:hideMark/>
          </w:tcPr>
          <w:p w:rsidR="009E636B" w:rsidRPr="009E636B" w:rsidRDefault="009E636B" w:rsidP="009E636B">
            <w:r w:rsidRPr="009E636B">
              <w:t xml:space="preserve">Insegnamento/Apprendimento che procede tenendo conto della pluralità dei soggetti. Apprendimento cooperativo, lavori a coppie o a piccoli gruppi. </w:t>
            </w:r>
          </w:p>
        </w:tc>
      </w:tr>
      <w:tr w:rsidR="009E636B" w:rsidRPr="009E636B" w:rsidTr="00D00663">
        <w:trPr>
          <w:trHeight w:val="300"/>
        </w:trPr>
        <w:tc>
          <w:tcPr>
            <w:tcW w:w="1271" w:type="dxa"/>
            <w:tcBorders>
              <w:top w:val="single" w:sz="4" w:space="0" w:color="auto"/>
              <w:left w:val="nil"/>
              <w:bottom w:val="nil"/>
              <w:right w:val="nil"/>
            </w:tcBorders>
            <w:hideMark/>
          </w:tcPr>
          <w:p w:rsidR="009E636B" w:rsidRPr="009E636B" w:rsidRDefault="009E636B" w:rsidP="009E636B">
            <w:pPr>
              <w:rPr>
                <w:b/>
                <w:bCs/>
              </w:rPr>
            </w:pPr>
          </w:p>
        </w:tc>
        <w:tc>
          <w:tcPr>
            <w:tcW w:w="1033" w:type="dxa"/>
            <w:tcBorders>
              <w:top w:val="single" w:sz="4" w:space="0" w:color="auto"/>
              <w:left w:val="nil"/>
              <w:bottom w:val="nil"/>
              <w:right w:val="nil"/>
            </w:tcBorders>
            <w:hideMark/>
          </w:tcPr>
          <w:p w:rsidR="009E636B" w:rsidRPr="009E636B" w:rsidRDefault="009E636B"/>
        </w:tc>
        <w:tc>
          <w:tcPr>
            <w:tcW w:w="1382" w:type="dxa"/>
            <w:tcBorders>
              <w:top w:val="single" w:sz="4" w:space="0" w:color="auto"/>
              <w:left w:val="nil"/>
              <w:bottom w:val="nil"/>
              <w:right w:val="nil"/>
            </w:tcBorders>
            <w:hideMark/>
          </w:tcPr>
          <w:p w:rsidR="009E636B" w:rsidRPr="009E636B" w:rsidRDefault="009E636B"/>
        </w:tc>
        <w:tc>
          <w:tcPr>
            <w:tcW w:w="1741" w:type="dxa"/>
            <w:tcBorders>
              <w:top w:val="single" w:sz="4" w:space="0" w:color="auto"/>
              <w:left w:val="nil"/>
              <w:bottom w:val="nil"/>
              <w:right w:val="nil"/>
            </w:tcBorders>
            <w:hideMark/>
          </w:tcPr>
          <w:p w:rsidR="009E636B" w:rsidRPr="009E636B" w:rsidRDefault="009E636B"/>
        </w:tc>
        <w:tc>
          <w:tcPr>
            <w:tcW w:w="1597" w:type="dxa"/>
            <w:tcBorders>
              <w:top w:val="single" w:sz="4" w:space="0" w:color="auto"/>
              <w:left w:val="nil"/>
              <w:bottom w:val="nil"/>
              <w:right w:val="nil"/>
            </w:tcBorders>
            <w:hideMark/>
          </w:tcPr>
          <w:p w:rsidR="009E636B" w:rsidRPr="009E636B" w:rsidRDefault="009E636B"/>
        </w:tc>
        <w:tc>
          <w:tcPr>
            <w:tcW w:w="1609" w:type="dxa"/>
            <w:tcBorders>
              <w:top w:val="single" w:sz="4" w:space="0" w:color="auto"/>
              <w:left w:val="nil"/>
              <w:bottom w:val="nil"/>
              <w:right w:val="nil"/>
            </w:tcBorders>
            <w:hideMark/>
          </w:tcPr>
          <w:p w:rsidR="009E636B" w:rsidRPr="009E636B" w:rsidRDefault="009E636B"/>
        </w:tc>
        <w:tc>
          <w:tcPr>
            <w:tcW w:w="2950" w:type="dxa"/>
            <w:tcBorders>
              <w:top w:val="single" w:sz="4" w:space="0" w:color="auto"/>
              <w:left w:val="nil"/>
              <w:bottom w:val="nil"/>
              <w:right w:val="nil"/>
            </w:tcBorders>
            <w:hideMark/>
          </w:tcPr>
          <w:p w:rsidR="009E636B" w:rsidRPr="009E636B" w:rsidRDefault="009E636B"/>
        </w:tc>
        <w:tc>
          <w:tcPr>
            <w:tcW w:w="2598" w:type="dxa"/>
            <w:tcBorders>
              <w:top w:val="single" w:sz="4" w:space="0" w:color="auto"/>
              <w:left w:val="nil"/>
              <w:bottom w:val="nil"/>
              <w:right w:val="nil"/>
            </w:tcBorders>
            <w:hideMark/>
          </w:tcPr>
          <w:p w:rsidR="009E636B" w:rsidRPr="009E636B" w:rsidRDefault="009E636B"/>
        </w:tc>
        <w:tc>
          <w:tcPr>
            <w:tcW w:w="1433" w:type="dxa"/>
            <w:tcBorders>
              <w:top w:val="single" w:sz="4" w:space="0" w:color="auto"/>
              <w:left w:val="nil"/>
              <w:bottom w:val="nil"/>
              <w:right w:val="nil"/>
            </w:tcBorders>
            <w:hideMark/>
          </w:tcPr>
          <w:p w:rsidR="009E636B" w:rsidRPr="009E636B" w:rsidRDefault="009E636B"/>
        </w:tc>
      </w:tr>
    </w:tbl>
    <w:p w:rsidR="00D00663" w:rsidRDefault="00D00663">
      <w:r>
        <w:br w:type="page"/>
      </w:r>
    </w:p>
    <w:tbl>
      <w:tblPr>
        <w:tblStyle w:val="Grigliatabella"/>
        <w:tblW w:w="15701" w:type="dxa"/>
        <w:tblLayout w:type="fixed"/>
        <w:tblLook w:val="04A0" w:firstRow="1" w:lastRow="0" w:firstColumn="1" w:lastColumn="0" w:noHBand="0" w:noVBand="1"/>
      </w:tblPr>
      <w:tblGrid>
        <w:gridCol w:w="1526"/>
        <w:gridCol w:w="1093"/>
        <w:gridCol w:w="1352"/>
        <w:gridCol w:w="1843"/>
        <w:gridCol w:w="1949"/>
        <w:gridCol w:w="1701"/>
        <w:gridCol w:w="1701"/>
        <w:gridCol w:w="2410"/>
        <w:gridCol w:w="2126"/>
      </w:tblGrid>
      <w:tr w:rsidR="00D00663" w:rsidRPr="009E636B" w:rsidTr="00D00663">
        <w:trPr>
          <w:trHeight w:val="300"/>
        </w:trPr>
        <w:tc>
          <w:tcPr>
            <w:tcW w:w="15701" w:type="dxa"/>
            <w:gridSpan w:val="9"/>
            <w:tcBorders>
              <w:top w:val="nil"/>
              <w:left w:val="nil"/>
              <w:bottom w:val="nil"/>
              <w:right w:val="nil"/>
            </w:tcBorders>
            <w:hideMark/>
          </w:tcPr>
          <w:p w:rsidR="009E636B" w:rsidRPr="009E636B" w:rsidRDefault="009E636B">
            <w:pPr>
              <w:rPr>
                <w:b/>
                <w:bCs/>
              </w:rPr>
            </w:pPr>
            <w:r w:rsidRPr="009E636B">
              <w:rPr>
                <w:b/>
                <w:bCs/>
              </w:rPr>
              <w:lastRenderedPageBreak/>
              <w:t>CONTRIBUTO DELLE DISCIPLINE COINVOLTE</w:t>
            </w:r>
          </w:p>
        </w:tc>
      </w:tr>
      <w:tr w:rsidR="00D00663" w:rsidRPr="009E636B" w:rsidTr="00261294">
        <w:trPr>
          <w:trHeight w:val="315"/>
        </w:trPr>
        <w:tc>
          <w:tcPr>
            <w:tcW w:w="1526" w:type="dxa"/>
            <w:tcBorders>
              <w:top w:val="nil"/>
              <w:left w:val="nil"/>
              <w:bottom w:val="single" w:sz="4" w:space="0" w:color="auto"/>
              <w:right w:val="nil"/>
            </w:tcBorders>
            <w:hideMark/>
          </w:tcPr>
          <w:p w:rsidR="009E636B" w:rsidRPr="009E636B" w:rsidRDefault="009E636B">
            <w:pPr>
              <w:rPr>
                <w:b/>
                <w:bCs/>
              </w:rPr>
            </w:pPr>
          </w:p>
        </w:tc>
        <w:tc>
          <w:tcPr>
            <w:tcW w:w="1093" w:type="dxa"/>
            <w:tcBorders>
              <w:top w:val="nil"/>
              <w:left w:val="nil"/>
              <w:bottom w:val="single" w:sz="4" w:space="0" w:color="auto"/>
              <w:right w:val="nil"/>
            </w:tcBorders>
            <w:hideMark/>
          </w:tcPr>
          <w:p w:rsidR="009E636B" w:rsidRPr="009E636B" w:rsidRDefault="009E636B"/>
        </w:tc>
        <w:tc>
          <w:tcPr>
            <w:tcW w:w="1352" w:type="dxa"/>
            <w:tcBorders>
              <w:top w:val="nil"/>
              <w:left w:val="nil"/>
              <w:bottom w:val="single" w:sz="4" w:space="0" w:color="auto"/>
              <w:right w:val="nil"/>
            </w:tcBorders>
            <w:hideMark/>
          </w:tcPr>
          <w:p w:rsidR="009E636B" w:rsidRPr="009E636B" w:rsidRDefault="009E636B"/>
        </w:tc>
        <w:tc>
          <w:tcPr>
            <w:tcW w:w="1843" w:type="dxa"/>
            <w:tcBorders>
              <w:top w:val="nil"/>
              <w:left w:val="nil"/>
              <w:bottom w:val="single" w:sz="4" w:space="0" w:color="auto"/>
              <w:right w:val="nil"/>
            </w:tcBorders>
            <w:hideMark/>
          </w:tcPr>
          <w:p w:rsidR="009E636B" w:rsidRPr="009E636B" w:rsidRDefault="009E636B"/>
        </w:tc>
        <w:tc>
          <w:tcPr>
            <w:tcW w:w="1949" w:type="dxa"/>
            <w:tcBorders>
              <w:top w:val="nil"/>
              <w:left w:val="nil"/>
              <w:bottom w:val="single" w:sz="4" w:space="0" w:color="auto"/>
              <w:right w:val="nil"/>
            </w:tcBorders>
            <w:hideMark/>
          </w:tcPr>
          <w:p w:rsidR="009E636B" w:rsidRPr="009E636B" w:rsidRDefault="009E636B"/>
        </w:tc>
        <w:tc>
          <w:tcPr>
            <w:tcW w:w="1701" w:type="dxa"/>
            <w:tcBorders>
              <w:top w:val="nil"/>
              <w:left w:val="nil"/>
              <w:bottom w:val="single" w:sz="4" w:space="0" w:color="auto"/>
              <w:right w:val="nil"/>
            </w:tcBorders>
            <w:hideMark/>
          </w:tcPr>
          <w:p w:rsidR="009E636B" w:rsidRPr="009E636B" w:rsidRDefault="009E636B"/>
        </w:tc>
        <w:tc>
          <w:tcPr>
            <w:tcW w:w="1701" w:type="dxa"/>
            <w:tcBorders>
              <w:top w:val="nil"/>
              <w:left w:val="nil"/>
              <w:bottom w:val="single" w:sz="4" w:space="0" w:color="auto"/>
              <w:right w:val="nil"/>
            </w:tcBorders>
            <w:hideMark/>
          </w:tcPr>
          <w:p w:rsidR="009E636B" w:rsidRPr="009E636B" w:rsidRDefault="009E636B"/>
        </w:tc>
        <w:tc>
          <w:tcPr>
            <w:tcW w:w="2410" w:type="dxa"/>
            <w:tcBorders>
              <w:top w:val="nil"/>
              <w:left w:val="nil"/>
              <w:bottom w:val="single" w:sz="4" w:space="0" w:color="auto"/>
              <w:right w:val="nil"/>
            </w:tcBorders>
            <w:hideMark/>
          </w:tcPr>
          <w:p w:rsidR="009E636B" w:rsidRPr="009E636B" w:rsidRDefault="009E636B"/>
        </w:tc>
        <w:tc>
          <w:tcPr>
            <w:tcW w:w="2126" w:type="dxa"/>
            <w:tcBorders>
              <w:top w:val="nil"/>
              <w:left w:val="nil"/>
              <w:bottom w:val="single" w:sz="4" w:space="0" w:color="auto"/>
              <w:right w:val="nil"/>
            </w:tcBorders>
            <w:hideMark/>
          </w:tcPr>
          <w:p w:rsidR="009E636B" w:rsidRPr="009E636B" w:rsidRDefault="009E636B"/>
        </w:tc>
      </w:tr>
      <w:tr w:rsidR="00D00663" w:rsidRPr="009E636B" w:rsidTr="00261294">
        <w:trPr>
          <w:trHeight w:val="800"/>
        </w:trPr>
        <w:tc>
          <w:tcPr>
            <w:tcW w:w="1526" w:type="dxa"/>
            <w:tcBorders>
              <w:top w:val="single" w:sz="4" w:space="0" w:color="auto"/>
            </w:tcBorders>
            <w:hideMark/>
          </w:tcPr>
          <w:p w:rsidR="009E636B" w:rsidRPr="009E636B" w:rsidRDefault="009E636B" w:rsidP="009E636B">
            <w:pPr>
              <w:rPr>
                <w:b/>
                <w:bCs/>
              </w:rPr>
            </w:pPr>
            <w:r w:rsidRPr="009E636B">
              <w:rPr>
                <w:b/>
                <w:bCs/>
              </w:rPr>
              <w:t>GRADO SCOLASTICO</w:t>
            </w:r>
          </w:p>
        </w:tc>
        <w:tc>
          <w:tcPr>
            <w:tcW w:w="1093" w:type="dxa"/>
            <w:tcBorders>
              <w:top w:val="single" w:sz="4" w:space="0" w:color="auto"/>
            </w:tcBorders>
            <w:hideMark/>
          </w:tcPr>
          <w:p w:rsidR="009E636B" w:rsidRPr="009E636B" w:rsidRDefault="009E636B" w:rsidP="009E636B">
            <w:pPr>
              <w:rPr>
                <w:b/>
                <w:bCs/>
              </w:rPr>
            </w:pPr>
            <w:r w:rsidRPr="009E636B">
              <w:rPr>
                <w:b/>
                <w:bCs/>
              </w:rPr>
              <w:t>CLASSE</w:t>
            </w:r>
          </w:p>
        </w:tc>
        <w:tc>
          <w:tcPr>
            <w:tcW w:w="1352" w:type="dxa"/>
            <w:tcBorders>
              <w:top w:val="single" w:sz="4" w:space="0" w:color="auto"/>
            </w:tcBorders>
            <w:hideMark/>
          </w:tcPr>
          <w:p w:rsidR="009E636B" w:rsidRPr="009E636B" w:rsidRDefault="009E636B" w:rsidP="009E636B">
            <w:pPr>
              <w:rPr>
                <w:b/>
                <w:bCs/>
              </w:rPr>
            </w:pPr>
            <w:r w:rsidRPr="009E636B">
              <w:rPr>
                <w:b/>
                <w:bCs/>
              </w:rPr>
              <w:t>DISCIPLINA</w:t>
            </w:r>
          </w:p>
        </w:tc>
        <w:tc>
          <w:tcPr>
            <w:tcW w:w="1843" w:type="dxa"/>
            <w:tcBorders>
              <w:top w:val="single" w:sz="4" w:space="0" w:color="auto"/>
            </w:tcBorders>
            <w:hideMark/>
          </w:tcPr>
          <w:p w:rsidR="009E636B" w:rsidRPr="009E636B" w:rsidRDefault="009E636B" w:rsidP="009E636B">
            <w:pPr>
              <w:rPr>
                <w:b/>
                <w:bCs/>
              </w:rPr>
            </w:pPr>
            <w:r w:rsidRPr="009E636B">
              <w:rPr>
                <w:b/>
                <w:bCs/>
              </w:rPr>
              <w:t>NUCLEI TEMATICI</w:t>
            </w:r>
          </w:p>
        </w:tc>
        <w:tc>
          <w:tcPr>
            <w:tcW w:w="1949" w:type="dxa"/>
            <w:tcBorders>
              <w:top w:val="single" w:sz="4" w:space="0" w:color="auto"/>
            </w:tcBorders>
            <w:hideMark/>
          </w:tcPr>
          <w:p w:rsidR="009E636B" w:rsidRPr="009E636B" w:rsidRDefault="009E636B" w:rsidP="009E636B">
            <w:pPr>
              <w:rPr>
                <w:b/>
                <w:bCs/>
              </w:rPr>
            </w:pPr>
            <w:r w:rsidRPr="009E636B">
              <w:rPr>
                <w:b/>
                <w:bCs/>
              </w:rPr>
              <w:t>COMPETENZA/E</w:t>
            </w:r>
          </w:p>
        </w:tc>
        <w:tc>
          <w:tcPr>
            <w:tcW w:w="1701" w:type="dxa"/>
            <w:tcBorders>
              <w:top w:val="single" w:sz="4" w:space="0" w:color="auto"/>
            </w:tcBorders>
            <w:hideMark/>
          </w:tcPr>
          <w:p w:rsidR="009E636B" w:rsidRPr="009E636B" w:rsidRDefault="009E636B" w:rsidP="009E636B">
            <w:pPr>
              <w:rPr>
                <w:b/>
                <w:bCs/>
              </w:rPr>
            </w:pPr>
            <w:r w:rsidRPr="009E636B">
              <w:rPr>
                <w:b/>
                <w:bCs/>
              </w:rPr>
              <w:t>PROCESSI</w:t>
            </w:r>
          </w:p>
        </w:tc>
        <w:tc>
          <w:tcPr>
            <w:tcW w:w="1701" w:type="dxa"/>
            <w:tcBorders>
              <w:top w:val="single" w:sz="4" w:space="0" w:color="auto"/>
            </w:tcBorders>
            <w:hideMark/>
          </w:tcPr>
          <w:p w:rsidR="009E636B" w:rsidRPr="009E636B" w:rsidRDefault="009E636B" w:rsidP="009E636B">
            <w:pPr>
              <w:rPr>
                <w:b/>
                <w:bCs/>
              </w:rPr>
            </w:pPr>
            <w:r w:rsidRPr="009E636B">
              <w:rPr>
                <w:b/>
                <w:bCs/>
              </w:rPr>
              <w:t>COMPITO</w:t>
            </w:r>
          </w:p>
        </w:tc>
        <w:tc>
          <w:tcPr>
            <w:tcW w:w="2410" w:type="dxa"/>
            <w:tcBorders>
              <w:top w:val="single" w:sz="4" w:space="0" w:color="auto"/>
            </w:tcBorders>
            <w:hideMark/>
          </w:tcPr>
          <w:p w:rsidR="009E636B" w:rsidRPr="009E636B" w:rsidRDefault="009E636B" w:rsidP="009E636B">
            <w:pPr>
              <w:rPr>
                <w:b/>
                <w:bCs/>
              </w:rPr>
            </w:pPr>
            <w:r w:rsidRPr="009E636B">
              <w:rPr>
                <w:b/>
                <w:bCs/>
              </w:rPr>
              <w:t>ATTIVITA'</w:t>
            </w:r>
          </w:p>
        </w:tc>
        <w:tc>
          <w:tcPr>
            <w:tcW w:w="2126" w:type="dxa"/>
            <w:tcBorders>
              <w:top w:val="single" w:sz="4" w:space="0" w:color="auto"/>
            </w:tcBorders>
            <w:hideMark/>
          </w:tcPr>
          <w:p w:rsidR="009E636B" w:rsidRPr="009E636B" w:rsidRDefault="009E636B" w:rsidP="009E636B">
            <w:pPr>
              <w:rPr>
                <w:b/>
                <w:bCs/>
              </w:rPr>
            </w:pPr>
            <w:r w:rsidRPr="009E636B">
              <w:rPr>
                <w:b/>
                <w:bCs/>
              </w:rPr>
              <w:t>STRUMENTI DI VERIFICA E VALUTAZIONE</w:t>
            </w:r>
          </w:p>
        </w:tc>
      </w:tr>
      <w:tr w:rsidR="00D00663" w:rsidRPr="009E636B" w:rsidTr="00261294">
        <w:trPr>
          <w:trHeight w:val="1832"/>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1. ASCOLTO E PARLATO</w:t>
            </w:r>
          </w:p>
        </w:tc>
        <w:tc>
          <w:tcPr>
            <w:tcW w:w="1949" w:type="dxa"/>
            <w:hideMark/>
          </w:tcPr>
          <w:p w:rsidR="009E636B" w:rsidRPr="009E636B" w:rsidRDefault="009E636B">
            <w:r w:rsidRPr="009E636B">
              <w:t>Collaborare e partecipare</w:t>
            </w:r>
          </w:p>
        </w:tc>
        <w:tc>
          <w:tcPr>
            <w:tcW w:w="1701" w:type="dxa"/>
            <w:hideMark/>
          </w:tcPr>
          <w:p w:rsidR="009E636B" w:rsidRPr="009E636B" w:rsidRDefault="009E636B">
            <w:r w:rsidRPr="009E636B">
              <w:t>1a: Prendere la parola rispettando il turno.</w:t>
            </w:r>
          </w:p>
        </w:tc>
        <w:tc>
          <w:tcPr>
            <w:tcW w:w="1701" w:type="dxa"/>
            <w:hideMark/>
          </w:tcPr>
          <w:p w:rsidR="009E636B" w:rsidRPr="009E636B" w:rsidRDefault="009E636B">
            <w:r w:rsidRPr="009E636B">
              <w:t>Attività di ascolto e comprensione di testi di vario tipo</w:t>
            </w:r>
          </w:p>
        </w:tc>
        <w:tc>
          <w:tcPr>
            <w:tcW w:w="2410" w:type="dxa"/>
            <w:hideMark/>
          </w:tcPr>
          <w:p w:rsidR="009E636B" w:rsidRPr="009E636B" w:rsidRDefault="009E636B">
            <w:r w:rsidRPr="009E636B">
              <w:t>Attività di testi letti dall’insegnante. Ordinamento di immagini in sequenza. Racconto di storie con il supporto delle immagini.</w:t>
            </w:r>
          </w:p>
        </w:tc>
        <w:tc>
          <w:tcPr>
            <w:tcW w:w="2126" w:type="dxa"/>
            <w:hideMark/>
          </w:tcPr>
          <w:p w:rsidR="009E636B" w:rsidRPr="009E636B" w:rsidRDefault="009E636B">
            <w:r w:rsidRPr="009E636B">
              <w:br/>
              <w:t>Esercitazioni orali e scritte.</w:t>
            </w:r>
            <w:r w:rsidRPr="009E636B">
              <w:br/>
              <w:t>Esercitazioni pratiche.</w:t>
            </w:r>
            <w:r w:rsidRPr="009E636B">
              <w:br/>
              <w:t xml:space="preserve"> </w:t>
            </w:r>
          </w:p>
        </w:tc>
      </w:tr>
      <w:tr w:rsidR="00D00663" w:rsidRPr="009E636B" w:rsidTr="00261294">
        <w:trPr>
          <w:trHeight w:val="2398"/>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1. ASCOLTO E PARLATO</w:t>
            </w:r>
          </w:p>
        </w:tc>
        <w:tc>
          <w:tcPr>
            <w:tcW w:w="1949" w:type="dxa"/>
            <w:hideMark/>
          </w:tcPr>
          <w:p w:rsidR="009E636B" w:rsidRPr="009E636B" w:rsidRDefault="009E636B" w:rsidP="009E636B">
            <w:r w:rsidRPr="009E636B">
              <w:t xml:space="preserve"> Comunicare </w:t>
            </w:r>
          </w:p>
        </w:tc>
        <w:tc>
          <w:tcPr>
            <w:tcW w:w="1701" w:type="dxa"/>
            <w:hideMark/>
          </w:tcPr>
          <w:p w:rsidR="009E636B" w:rsidRPr="009E636B" w:rsidRDefault="009E636B">
            <w:r w:rsidRPr="009E636B">
              <w:t>1c: Esporre in modo comprensibile.</w:t>
            </w:r>
          </w:p>
        </w:tc>
        <w:tc>
          <w:tcPr>
            <w:tcW w:w="1701" w:type="dxa"/>
            <w:hideMark/>
          </w:tcPr>
          <w:p w:rsidR="009E636B" w:rsidRPr="009E636B" w:rsidRDefault="009E636B">
            <w:r w:rsidRPr="009E636B">
              <w:t>Conversazioni relative ad esperienze personali</w:t>
            </w:r>
          </w:p>
        </w:tc>
        <w:tc>
          <w:tcPr>
            <w:tcW w:w="2410" w:type="dxa"/>
            <w:hideMark/>
          </w:tcPr>
          <w:p w:rsidR="009E636B" w:rsidRPr="009E636B" w:rsidRDefault="009E636B">
            <w:r w:rsidRPr="009E636B">
              <w:t>Conversazioni a partire dal proprio vissuto, da esperienze comuni e personali.</w:t>
            </w:r>
            <w:r w:rsidRPr="009E636B">
              <w:br/>
              <w:t>-Esposizione di sensazioni, stati d’animo e opinioni personali, nel rispetto dell’altro da sé.</w:t>
            </w:r>
          </w:p>
        </w:tc>
        <w:tc>
          <w:tcPr>
            <w:tcW w:w="2126" w:type="dxa"/>
            <w:hideMark/>
          </w:tcPr>
          <w:p w:rsidR="009E636B" w:rsidRPr="009E636B" w:rsidRDefault="009E636B">
            <w:r w:rsidRPr="009E636B">
              <w:t>Osservazioni.</w:t>
            </w:r>
            <w:r w:rsidRPr="009E636B">
              <w:br/>
              <w:t>Esercitazioni orali.</w:t>
            </w:r>
          </w:p>
        </w:tc>
      </w:tr>
      <w:tr w:rsidR="00D00663" w:rsidRPr="009E636B" w:rsidTr="00A6280C">
        <w:trPr>
          <w:trHeight w:val="2318"/>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2. LETTURA</w:t>
            </w:r>
          </w:p>
        </w:tc>
        <w:tc>
          <w:tcPr>
            <w:tcW w:w="1949" w:type="dxa"/>
            <w:hideMark/>
          </w:tcPr>
          <w:p w:rsidR="009E636B" w:rsidRPr="009E636B" w:rsidRDefault="009E636B" w:rsidP="009E636B">
            <w:r w:rsidRPr="009E636B">
              <w:t xml:space="preserve"> Comunicare </w:t>
            </w:r>
          </w:p>
        </w:tc>
        <w:tc>
          <w:tcPr>
            <w:tcW w:w="1701" w:type="dxa"/>
            <w:hideMark/>
          </w:tcPr>
          <w:p w:rsidR="009E636B" w:rsidRPr="009E636B" w:rsidRDefault="009E636B">
            <w:r w:rsidRPr="009E636B">
              <w:t>2a: Leggere sia ad alta voce che silenziosamente.</w:t>
            </w:r>
          </w:p>
        </w:tc>
        <w:tc>
          <w:tcPr>
            <w:tcW w:w="1701" w:type="dxa"/>
            <w:hideMark/>
          </w:tcPr>
          <w:p w:rsidR="009E636B" w:rsidRPr="009E636B" w:rsidRDefault="009E636B">
            <w:r w:rsidRPr="009E636B">
              <w:t>Lettura e comprensione di testi diversi</w:t>
            </w:r>
          </w:p>
        </w:tc>
        <w:tc>
          <w:tcPr>
            <w:tcW w:w="2410" w:type="dxa"/>
            <w:hideMark/>
          </w:tcPr>
          <w:p w:rsidR="009E636B" w:rsidRPr="009E636B" w:rsidRDefault="009E636B">
            <w:r w:rsidRPr="009E636B">
              <w:t>L’ordine cronologico del testo narrativo.</w:t>
            </w:r>
            <w:r w:rsidRPr="009E636B">
              <w:br/>
              <w:t>-Associazioni di immagini a sequenze narrative.-</w:t>
            </w:r>
            <w:r w:rsidRPr="009E636B">
              <w:br/>
              <w:t>-Riordino di immagini in sequenze relative alle storie lette, verosimili e/o fantastiche.</w:t>
            </w:r>
          </w:p>
        </w:tc>
        <w:tc>
          <w:tcPr>
            <w:tcW w:w="2126" w:type="dxa"/>
            <w:hideMark/>
          </w:tcPr>
          <w:p w:rsidR="009E636B" w:rsidRPr="009E636B" w:rsidRDefault="009E636B">
            <w:r w:rsidRPr="009E636B">
              <w:br/>
              <w:t xml:space="preserve">Esercitazioni orali </w:t>
            </w:r>
          </w:p>
        </w:tc>
      </w:tr>
    </w:tbl>
    <w:p w:rsidR="00A6280C" w:rsidRDefault="00A6280C">
      <w:r>
        <w:br w:type="page"/>
      </w:r>
    </w:p>
    <w:tbl>
      <w:tblPr>
        <w:tblStyle w:val="Grigliatabella"/>
        <w:tblW w:w="15701" w:type="dxa"/>
        <w:tblLayout w:type="fixed"/>
        <w:tblLook w:val="04A0" w:firstRow="1" w:lastRow="0" w:firstColumn="1" w:lastColumn="0" w:noHBand="0" w:noVBand="1"/>
      </w:tblPr>
      <w:tblGrid>
        <w:gridCol w:w="1526"/>
        <w:gridCol w:w="1093"/>
        <w:gridCol w:w="1352"/>
        <w:gridCol w:w="1843"/>
        <w:gridCol w:w="1949"/>
        <w:gridCol w:w="1701"/>
        <w:gridCol w:w="1701"/>
        <w:gridCol w:w="2410"/>
        <w:gridCol w:w="2126"/>
      </w:tblGrid>
      <w:tr w:rsidR="00A6280C" w:rsidRPr="009E636B" w:rsidTr="00A6280C">
        <w:trPr>
          <w:trHeight w:val="900"/>
        </w:trPr>
        <w:tc>
          <w:tcPr>
            <w:tcW w:w="1526" w:type="dxa"/>
            <w:hideMark/>
          </w:tcPr>
          <w:p w:rsidR="00A6280C" w:rsidRPr="009E636B" w:rsidRDefault="00A6280C" w:rsidP="00621359">
            <w:pPr>
              <w:rPr>
                <w:b/>
                <w:bCs/>
              </w:rPr>
            </w:pPr>
            <w:r w:rsidRPr="009E636B">
              <w:rPr>
                <w:b/>
                <w:bCs/>
              </w:rPr>
              <w:lastRenderedPageBreak/>
              <w:t>GRADO SCOLASTICO</w:t>
            </w:r>
          </w:p>
        </w:tc>
        <w:tc>
          <w:tcPr>
            <w:tcW w:w="1093" w:type="dxa"/>
            <w:hideMark/>
          </w:tcPr>
          <w:p w:rsidR="00A6280C" w:rsidRPr="009E636B" w:rsidRDefault="00A6280C" w:rsidP="00621359">
            <w:pPr>
              <w:rPr>
                <w:b/>
                <w:bCs/>
              </w:rPr>
            </w:pPr>
            <w:r w:rsidRPr="009E636B">
              <w:rPr>
                <w:b/>
                <w:bCs/>
              </w:rPr>
              <w:t>CLASSE</w:t>
            </w:r>
          </w:p>
        </w:tc>
        <w:tc>
          <w:tcPr>
            <w:tcW w:w="1352" w:type="dxa"/>
            <w:hideMark/>
          </w:tcPr>
          <w:p w:rsidR="00A6280C" w:rsidRPr="009E636B" w:rsidRDefault="00A6280C" w:rsidP="00621359">
            <w:pPr>
              <w:rPr>
                <w:b/>
                <w:bCs/>
              </w:rPr>
            </w:pPr>
            <w:r w:rsidRPr="009E636B">
              <w:rPr>
                <w:b/>
                <w:bCs/>
              </w:rPr>
              <w:t>DISCIPLINA</w:t>
            </w:r>
          </w:p>
        </w:tc>
        <w:tc>
          <w:tcPr>
            <w:tcW w:w="1843" w:type="dxa"/>
            <w:hideMark/>
          </w:tcPr>
          <w:p w:rsidR="00A6280C" w:rsidRPr="009E636B" w:rsidRDefault="00A6280C" w:rsidP="00621359">
            <w:pPr>
              <w:rPr>
                <w:b/>
                <w:bCs/>
              </w:rPr>
            </w:pPr>
            <w:r w:rsidRPr="009E636B">
              <w:rPr>
                <w:b/>
                <w:bCs/>
              </w:rPr>
              <w:t>NUCLEI TEMATICI</w:t>
            </w:r>
          </w:p>
        </w:tc>
        <w:tc>
          <w:tcPr>
            <w:tcW w:w="1949" w:type="dxa"/>
            <w:hideMark/>
          </w:tcPr>
          <w:p w:rsidR="00A6280C" w:rsidRPr="009E636B" w:rsidRDefault="00A6280C" w:rsidP="00621359">
            <w:pPr>
              <w:rPr>
                <w:b/>
                <w:bCs/>
              </w:rPr>
            </w:pPr>
            <w:r w:rsidRPr="009E636B">
              <w:rPr>
                <w:b/>
                <w:bCs/>
              </w:rPr>
              <w:t>COMPETENZA/E</w:t>
            </w:r>
          </w:p>
        </w:tc>
        <w:tc>
          <w:tcPr>
            <w:tcW w:w="1701" w:type="dxa"/>
            <w:hideMark/>
          </w:tcPr>
          <w:p w:rsidR="00A6280C" w:rsidRPr="009E636B" w:rsidRDefault="00A6280C" w:rsidP="00621359">
            <w:pPr>
              <w:rPr>
                <w:b/>
                <w:bCs/>
              </w:rPr>
            </w:pPr>
            <w:r w:rsidRPr="009E636B">
              <w:rPr>
                <w:b/>
                <w:bCs/>
              </w:rPr>
              <w:t>PROCESSI</w:t>
            </w:r>
          </w:p>
        </w:tc>
        <w:tc>
          <w:tcPr>
            <w:tcW w:w="1701" w:type="dxa"/>
            <w:hideMark/>
          </w:tcPr>
          <w:p w:rsidR="00A6280C" w:rsidRPr="009E636B" w:rsidRDefault="00A6280C" w:rsidP="00621359">
            <w:pPr>
              <w:rPr>
                <w:b/>
                <w:bCs/>
              </w:rPr>
            </w:pPr>
            <w:r w:rsidRPr="009E636B">
              <w:rPr>
                <w:b/>
                <w:bCs/>
              </w:rPr>
              <w:t>COMPITO</w:t>
            </w:r>
          </w:p>
        </w:tc>
        <w:tc>
          <w:tcPr>
            <w:tcW w:w="2410" w:type="dxa"/>
            <w:hideMark/>
          </w:tcPr>
          <w:p w:rsidR="00A6280C" w:rsidRPr="009E636B" w:rsidRDefault="00A6280C" w:rsidP="00621359">
            <w:pPr>
              <w:rPr>
                <w:b/>
                <w:bCs/>
              </w:rPr>
            </w:pPr>
            <w:r w:rsidRPr="009E636B">
              <w:rPr>
                <w:b/>
                <w:bCs/>
              </w:rPr>
              <w:t>ATTIVITA'</w:t>
            </w:r>
          </w:p>
        </w:tc>
        <w:tc>
          <w:tcPr>
            <w:tcW w:w="2126" w:type="dxa"/>
            <w:hideMark/>
          </w:tcPr>
          <w:p w:rsidR="00A6280C" w:rsidRPr="009E636B" w:rsidRDefault="00A6280C" w:rsidP="00621359">
            <w:pPr>
              <w:rPr>
                <w:b/>
                <w:bCs/>
              </w:rPr>
            </w:pPr>
            <w:r w:rsidRPr="009E636B">
              <w:rPr>
                <w:b/>
                <w:bCs/>
              </w:rPr>
              <w:t>STRUMENTI DI VERIFICA E VALUTAZIONE</w:t>
            </w:r>
          </w:p>
        </w:tc>
      </w:tr>
      <w:tr w:rsidR="00D00663" w:rsidRPr="009E636B" w:rsidTr="00A6280C">
        <w:trPr>
          <w:trHeight w:val="1840"/>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2. LETTURA</w:t>
            </w:r>
          </w:p>
        </w:tc>
        <w:tc>
          <w:tcPr>
            <w:tcW w:w="1949" w:type="dxa"/>
            <w:hideMark/>
          </w:tcPr>
          <w:p w:rsidR="009E636B" w:rsidRPr="009E636B" w:rsidRDefault="009E636B">
            <w:r w:rsidRPr="009E636B">
              <w:t>Imparare ad imparare</w:t>
            </w:r>
          </w:p>
        </w:tc>
        <w:tc>
          <w:tcPr>
            <w:tcW w:w="1701" w:type="dxa"/>
            <w:hideMark/>
          </w:tcPr>
          <w:p w:rsidR="009E636B" w:rsidRPr="009E636B" w:rsidRDefault="009E636B">
            <w:r w:rsidRPr="009E636B">
              <w:t>2b: Immaginare e/o prevedere l’argomento di un testo in base al titolo o ad altri elementi.</w:t>
            </w:r>
          </w:p>
        </w:tc>
        <w:tc>
          <w:tcPr>
            <w:tcW w:w="1701" w:type="dxa"/>
            <w:hideMark/>
          </w:tcPr>
          <w:p w:rsidR="009E636B" w:rsidRPr="009E636B" w:rsidRDefault="009E636B">
            <w:r w:rsidRPr="009E636B">
              <w:t>Lettura e comprensione di testi diversi</w:t>
            </w:r>
          </w:p>
        </w:tc>
        <w:tc>
          <w:tcPr>
            <w:tcW w:w="2410" w:type="dxa"/>
            <w:hideMark/>
          </w:tcPr>
          <w:p w:rsidR="009E636B" w:rsidRPr="009E636B" w:rsidRDefault="009E636B">
            <w:r w:rsidRPr="009E636B">
              <w:t>Lettur</w:t>
            </w:r>
            <w:r w:rsidR="00A6280C">
              <w:t xml:space="preserve">a attiva del testo narrativo.  </w:t>
            </w:r>
            <w:r w:rsidRPr="009E636B">
              <w:br/>
              <w:t>Completamento di cloze.</w:t>
            </w:r>
            <w:r w:rsidRPr="009E636B">
              <w:br/>
              <w:t>Individuazione di parole adatte da inserire nel testo.</w:t>
            </w:r>
          </w:p>
        </w:tc>
        <w:tc>
          <w:tcPr>
            <w:tcW w:w="2126" w:type="dxa"/>
            <w:hideMark/>
          </w:tcPr>
          <w:p w:rsidR="009E636B" w:rsidRPr="009E636B" w:rsidRDefault="009E636B">
            <w:r w:rsidRPr="009E636B">
              <w:br/>
              <w:t>Esercitazioni orali e scritte.</w:t>
            </w:r>
          </w:p>
        </w:tc>
      </w:tr>
      <w:tr w:rsidR="00D00663" w:rsidRPr="009E636B" w:rsidTr="00A6280C">
        <w:trPr>
          <w:trHeight w:val="3566"/>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3. SCRITTURA</w:t>
            </w:r>
          </w:p>
        </w:tc>
        <w:tc>
          <w:tcPr>
            <w:tcW w:w="1949" w:type="dxa"/>
            <w:hideMark/>
          </w:tcPr>
          <w:p w:rsidR="009E636B" w:rsidRPr="009E636B" w:rsidRDefault="009E636B" w:rsidP="009E636B">
            <w:r w:rsidRPr="009E636B">
              <w:t xml:space="preserve"> Comunicare </w:t>
            </w:r>
          </w:p>
        </w:tc>
        <w:tc>
          <w:tcPr>
            <w:tcW w:w="1701" w:type="dxa"/>
            <w:hideMark/>
          </w:tcPr>
          <w:p w:rsidR="009E636B" w:rsidRPr="009E636B" w:rsidRDefault="009E636B">
            <w:r w:rsidRPr="009E636B">
              <w:t>3b: Produrre semplici frasi rispettando ortografia e segni di interpunzione.</w:t>
            </w:r>
          </w:p>
        </w:tc>
        <w:tc>
          <w:tcPr>
            <w:tcW w:w="1701" w:type="dxa"/>
            <w:hideMark/>
          </w:tcPr>
          <w:p w:rsidR="009E636B" w:rsidRPr="009E636B" w:rsidRDefault="009E636B">
            <w:r w:rsidRPr="009E636B">
              <w:t>Completamento di frasi relative ad un testo letto</w:t>
            </w:r>
          </w:p>
        </w:tc>
        <w:tc>
          <w:tcPr>
            <w:tcW w:w="2410" w:type="dxa"/>
            <w:hideMark/>
          </w:tcPr>
          <w:p w:rsidR="009E636B" w:rsidRPr="009E636B" w:rsidRDefault="009E636B">
            <w:r w:rsidRPr="009E636B">
              <w:t>Completamento di modelli guida.</w:t>
            </w:r>
            <w:r w:rsidRPr="009E636B">
              <w:br/>
              <w:t>Giochi senso-percettivi per stimolare la capacità di osservare.</w:t>
            </w:r>
            <w:r w:rsidRPr="009E636B">
              <w:br/>
              <w:t>Osservazione e descrizione guidata di oggetti dal vero e di ambienti conosciuti:</w:t>
            </w:r>
            <w:r w:rsidRPr="009E636B">
              <w:br/>
              <w:t>i frutti di stagione, la casa,</w:t>
            </w:r>
            <w:r>
              <w:t xml:space="preserve"> </w:t>
            </w:r>
            <w:r w:rsidRPr="009E636B">
              <w:t>la scuola.</w:t>
            </w:r>
            <w:r w:rsidRPr="009E636B">
              <w:br/>
              <w:t>Uso degli indicatori spaziali e temporali.</w:t>
            </w:r>
          </w:p>
        </w:tc>
        <w:tc>
          <w:tcPr>
            <w:tcW w:w="2126" w:type="dxa"/>
            <w:hideMark/>
          </w:tcPr>
          <w:p w:rsidR="009E636B" w:rsidRPr="009E636B" w:rsidRDefault="009E636B" w:rsidP="009E636B">
            <w:pPr>
              <w:spacing w:after="200"/>
            </w:pPr>
            <w:r w:rsidRPr="009E636B">
              <w:t>Osservazioni</w:t>
            </w:r>
            <w:r w:rsidRPr="009E636B">
              <w:br/>
              <w:t>Esercitazioni orali e scritte.</w:t>
            </w:r>
            <w:r w:rsidRPr="009E636B">
              <w:br/>
              <w:t>Esercitazioni pratiche.</w:t>
            </w:r>
          </w:p>
        </w:tc>
      </w:tr>
      <w:tr w:rsidR="00D00663" w:rsidRPr="009E636B" w:rsidTr="00A6280C">
        <w:trPr>
          <w:trHeight w:val="980"/>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3. SCRITTURA</w:t>
            </w:r>
          </w:p>
        </w:tc>
        <w:tc>
          <w:tcPr>
            <w:tcW w:w="1949" w:type="dxa"/>
            <w:hideMark/>
          </w:tcPr>
          <w:p w:rsidR="009E636B" w:rsidRPr="009E636B" w:rsidRDefault="009E636B">
            <w:r w:rsidRPr="009E636B">
              <w:t>Acquisire ed interpretare l’informazione</w:t>
            </w:r>
          </w:p>
        </w:tc>
        <w:tc>
          <w:tcPr>
            <w:tcW w:w="1701" w:type="dxa"/>
            <w:hideMark/>
          </w:tcPr>
          <w:p w:rsidR="009E636B" w:rsidRPr="009E636B" w:rsidRDefault="009E636B">
            <w:r w:rsidRPr="009E636B">
              <w:t>3c: Produrre brevi testi.</w:t>
            </w:r>
          </w:p>
        </w:tc>
        <w:tc>
          <w:tcPr>
            <w:tcW w:w="1701" w:type="dxa"/>
            <w:hideMark/>
          </w:tcPr>
          <w:p w:rsidR="009E636B" w:rsidRPr="009E636B" w:rsidRDefault="009E636B">
            <w:r w:rsidRPr="009E636B">
              <w:t>Scrittura di semplici testi relativi al proprio vissuto</w:t>
            </w:r>
          </w:p>
        </w:tc>
        <w:tc>
          <w:tcPr>
            <w:tcW w:w="2410" w:type="dxa"/>
            <w:hideMark/>
          </w:tcPr>
          <w:p w:rsidR="009E636B" w:rsidRPr="009E636B" w:rsidRDefault="009E636B">
            <w:r w:rsidRPr="009E636B">
              <w:t>Produzione collettiva e individuale di brevi testi narrativi utilizzando i connettivi temporali.</w:t>
            </w:r>
          </w:p>
        </w:tc>
        <w:tc>
          <w:tcPr>
            <w:tcW w:w="2126" w:type="dxa"/>
            <w:hideMark/>
          </w:tcPr>
          <w:p w:rsidR="009E636B" w:rsidRPr="009E636B" w:rsidRDefault="009E636B"/>
        </w:tc>
      </w:tr>
      <w:tr w:rsidR="00D00663" w:rsidRPr="009E636B" w:rsidTr="00A6280C">
        <w:trPr>
          <w:trHeight w:val="2407"/>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4. ACQUISIZIONE ED ESPANSIONE DEL LESSICO E RIFLESSIONE LINGUISTICA</w:t>
            </w:r>
          </w:p>
        </w:tc>
        <w:tc>
          <w:tcPr>
            <w:tcW w:w="1949" w:type="dxa"/>
            <w:hideMark/>
          </w:tcPr>
          <w:p w:rsidR="009E636B" w:rsidRPr="009E636B" w:rsidRDefault="009E636B" w:rsidP="009E636B">
            <w:r w:rsidRPr="009E636B">
              <w:t xml:space="preserve"> Comunicare </w:t>
            </w:r>
          </w:p>
        </w:tc>
        <w:tc>
          <w:tcPr>
            <w:tcW w:w="1701" w:type="dxa"/>
            <w:hideMark/>
          </w:tcPr>
          <w:p w:rsidR="009E636B" w:rsidRPr="009E636B" w:rsidRDefault="009E636B">
            <w:r w:rsidRPr="009E636B">
              <w:t>4a: Comprendere il significato di nuove parole.</w:t>
            </w:r>
          </w:p>
        </w:tc>
        <w:tc>
          <w:tcPr>
            <w:tcW w:w="1701" w:type="dxa"/>
            <w:hideMark/>
          </w:tcPr>
          <w:p w:rsidR="009E636B" w:rsidRPr="009E636B" w:rsidRDefault="009E636B">
            <w:r w:rsidRPr="009E636B">
              <w:t>Comprensione di parole nuove incontrate nei testi letti</w:t>
            </w:r>
          </w:p>
        </w:tc>
        <w:tc>
          <w:tcPr>
            <w:tcW w:w="2410" w:type="dxa"/>
            <w:hideMark/>
          </w:tcPr>
          <w:p w:rsidR="009E636B" w:rsidRPr="009E636B" w:rsidRDefault="009E636B">
            <w:r w:rsidRPr="009E636B">
              <w:t>I nomi</w:t>
            </w:r>
            <w:r w:rsidRPr="009E636B">
              <w:br/>
              <w:t>I sinonimi</w:t>
            </w:r>
            <w:r w:rsidRPr="009E636B">
              <w:br/>
              <w:t>Gli articoli</w:t>
            </w:r>
            <w:r w:rsidRPr="009E636B">
              <w:br/>
              <w:t>Classificazione</w:t>
            </w:r>
            <w:r w:rsidRPr="009E636B">
              <w:br/>
              <w:t>Associazione</w:t>
            </w:r>
            <w:r w:rsidRPr="009E636B">
              <w:br/>
              <w:t>Trasformazione</w:t>
            </w:r>
            <w:r w:rsidRPr="009E636B">
              <w:br/>
              <w:t>Individuazione di elemento intrusi</w:t>
            </w:r>
            <w:r w:rsidRPr="009E636B">
              <w:br/>
              <w:t>Giochi linguistici.</w:t>
            </w:r>
          </w:p>
        </w:tc>
        <w:tc>
          <w:tcPr>
            <w:tcW w:w="2126" w:type="dxa"/>
            <w:hideMark/>
          </w:tcPr>
          <w:p w:rsidR="009E636B" w:rsidRPr="009E636B" w:rsidRDefault="009E636B">
            <w:r w:rsidRPr="009E636B">
              <w:br/>
              <w:t>Esercitazioni orali e scritte.</w:t>
            </w:r>
          </w:p>
        </w:tc>
      </w:tr>
      <w:tr w:rsidR="00A6280C" w:rsidRPr="009E636B" w:rsidTr="00A6280C">
        <w:trPr>
          <w:trHeight w:val="900"/>
        </w:trPr>
        <w:tc>
          <w:tcPr>
            <w:tcW w:w="1526" w:type="dxa"/>
            <w:hideMark/>
          </w:tcPr>
          <w:p w:rsidR="00A6280C" w:rsidRPr="009E636B" w:rsidRDefault="00A6280C" w:rsidP="00621359">
            <w:pPr>
              <w:rPr>
                <w:b/>
                <w:bCs/>
              </w:rPr>
            </w:pPr>
            <w:r w:rsidRPr="009E636B">
              <w:rPr>
                <w:b/>
                <w:bCs/>
              </w:rPr>
              <w:lastRenderedPageBreak/>
              <w:t>GRADO SCOLASTICO</w:t>
            </w:r>
          </w:p>
        </w:tc>
        <w:tc>
          <w:tcPr>
            <w:tcW w:w="1093" w:type="dxa"/>
            <w:hideMark/>
          </w:tcPr>
          <w:p w:rsidR="00A6280C" w:rsidRPr="009E636B" w:rsidRDefault="00A6280C" w:rsidP="00621359">
            <w:pPr>
              <w:rPr>
                <w:b/>
                <w:bCs/>
              </w:rPr>
            </w:pPr>
            <w:r w:rsidRPr="009E636B">
              <w:rPr>
                <w:b/>
                <w:bCs/>
              </w:rPr>
              <w:t>CLASSE</w:t>
            </w:r>
          </w:p>
        </w:tc>
        <w:tc>
          <w:tcPr>
            <w:tcW w:w="1352" w:type="dxa"/>
            <w:hideMark/>
          </w:tcPr>
          <w:p w:rsidR="00A6280C" w:rsidRPr="009E636B" w:rsidRDefault="00A6280C" w:rsidP="00621359">
            <w:pPr>
              <w:rPr>
                <w:b/>
                <w:bCs/>
              </w:rPr>
            </w:pPr>
            <w:r w:rsidRPr="009E636B">
              <w:rPr>
                <w:b/>
                <w:bCs/>
              </w:rPr>
              <w:t>DISCIPLINA</w:t>
            </w:r>
          </w:p>
        </w:tc>
        <w:tc>
          <w:tcPr>
            <w:tcW w:w="1843" w:type="dxa"/>
            <w:hideMark/>
          </w:tcPr>
          <w:p w:rsidR="00A6280C" w:rsidRPr="009E636B" w:rsidRDefault="00A6280C" w:rsidP="00621359">
            <w:pPr>
              <w:rPr>
                <w:b/>
                <w:bCs/>
              </w:rPr>
            </w:pPr>
            <w:r w:rsidRPr="009E636B">
              <w:rPr>
                <w:b/>
                <w:bCs/>
              </w:rPr>
              <w:t>NUCLEI TEMATICI</w:t>
            </w:r>
          </w:p>
        </w:tc>
        <w:tc>
          <w:tcPr>
            <w:tcW w:w="1949" w:type="dxa"/>
            <w:hideMark/>
          </w:tcPr>
          <w:p w:rsidR="00A6280C" w:rsidRPr="009E636B" w:rsidRDefault="00A6280C" w:rsidP="00621359">
            <w:pPr>
              <w:rPr>
                <w:b/>
                <w:bCs/>
              </w:rPr>
            </w:pPr>
            <w:r w:rsidRPr="009E636B">
              <w:rPr>
                <w:b/>
                <w:bCs/>
              </w:rPr>
              <w:t>COMPETENZA/E</w:t>
            </w:r>
          </w:p>
        </w:tc>
        <w:tc>
          <w:tcPr>
            <w:tcW w:w="1701" w:type="dxa"/>
            <w:hideMark/>
          </w:tcPr>
          <w:p w:rsidR="00A6280C" w:rsidRPr="009E636B" w:rsidRDefault="00A6280C" w:rsidP="00621359">
            <w:pPr>
              <w:rPr>
                <w:b/>
                <w:bCs/>
              </w:rPr>
            </w:pPr>
            <w:r w:rsidRPr="009E636B">
              <w:rPr>
                <w:b/>
                <w:bCs/>
              </w:rPr>
              <w:t>PROCESSI</w:t>
            </w:r>
          </w:p>
        </w:tc>
        <w:tc>
          <w:tcPr>
            <w:tcW w:w="1701" w:type="dxa"/>
            <w:hideMark/>
          </w:tcPr>
          <w:p w:rsidR="00A6280C" w:rsidRPr="009E636B" w:rsidRDefault="00A6280C" w:rsidP="00621359">
            <w:pPr>
              <w:rPr>
                <w:b/>
                <w:bCs/>
              </w:rPr>
            </w:pPr>
            <w:r w:rsidRPr="009E636B">
              <w:rPr>
                <w:b/>
                <w:bCs/>
              </w:rPr>
              <w:t>COMPITO</w:t>
            </w:r>
          </w:p>
        </w:tc>
        <w:tc>
          <w:tcPr>
            <w:tcW w:w="2410" w:type="dxa"/>
            <w:hideMark/>
          </w:tcPr>
          <w:p w:rsidR="00A6280C" w:rsidRPr="009E636B" w:rsidRDefault="00A6280C" w:rsidP="00621359">
            <w:pPr>
              <w:rPr>
                <w:b/>
                <w:bCs/>
              </w:rPr>
            </w:pPr>
            <w:r w:rsidRPr="009E636B">
              <w:rPr>
                <w:b/>
                <w:bCs/>
              </w:rPr>
              <w:t>ATTIVITA'</w:t>
            </w:r>
          </w:p>
        </w:tc>
        <w:tc>
          <w:tcPr>
            <w:tcW w:w="2126" w:type="dxa"/>
            <w:hideMark/>
          </w:tcPr>
          <w:p w:rsidR="00A6280C" w:rsidRPr="009E636B" w:rsidRDefault="00A6280C" w:rsidP="00621359">
            <w:pPr>
              <w:rPr>
                <w:b/>
                <w:bCs/>
              </w:rPr>
            </w:pPr>
            <w:r w:rsidRPr="009E636B">
              <w:rPr>
                <w:b/>
                <w:bCs/>
              </w:rPr>
              <w:t>STRUMENTI DI VERIFICA E VALUTAZIONE</w:t>
            </w:r>
          </w:p>
        </w:tc>
      </w:tr>
      <w:tr w:rsidR="00D00663" w:rsidRPr="009E636B" w:rsidTr="00A6280C">
        <w:trPr>
          <w:trHeight w:val="1415"/>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4. ACQUISIZIONE ED ESPANSIONE DEL LESSICO E RIFLESSIONE LINGUISTICA</w:t>
            </w:r>
          </w:p>
        </w:tc>
        <w:tc>
          <w:tcPr>
            <w:tcW w:w="1949" w:type="dxa"/>
            <w:hideMark/>
          </w:tcPr>
          <w:p w:rsidR="009E636B" w:rsidRPr="009E636B" w:rsidRDefault="009E636B" w:rsidP="009E636B">
            <w:r w:rsidRPr="009E636B">
              <w:t xml:space="preserve"> Comunicare </w:t>
            </w:r>
          </w:p>
        </w:tc>
        <w:tc>
          <w:tcPr>
            <w:tcW w:w="1701" w:type="dxa"/>
            <w:hideMark/>
          </w:tcPr>
          <w:p w:rsidR="009E636B" w:rsidRPr="009E636B" w:rsidRDefault="009E636B">
            <w:r w:rsidRPr="009E636B">
              <w:t>4a: Comprendere il significato di nuove parole.</w:t>
            </w:r>
          </w:p>
        </w:tc>
        <w:tc>
          <w:tcPr>
            <w:tcW w:w="1701" w:type="dxa"/>
            <w:hideMark/>
          </w:tcPr>
          <w:p w:rsidR="009E636B" w:rsidRPr="009E636B" w:rsidRDefault="009E636B">
            <w:r w:rsidRPr="009E636B">
              <w:t>Ripasso e consolidamento dell’accento</w:t>
            </w:r>
          </w:p>
        </w:tc>
        <w:tc>
          <w:tcPr>
            <w:tcW w:w="2410" w:type="dxa"/>
            <w:hideMark/>
          </w:tcPr>
          <w:p w:rsidR="009E636B" w:rsidRPr="009E636B" w:rsidRDefault="00A6280C" w:rsidP="00A6280C">
            <w:r>
              <w:t>Dettati</w:t>
            </w:r>
            <w:r w:rsidR="009E636B" w:rsidRPr="009E636B">
              <w:t xml:space="preserve"> ortografic</w:t>
            </w:r>
            <w:r>
              <w:t>i</w:t>
            </w:r>
            <w:r w:rsidR="009E636B" w:rsidRPr="009E636B">
              <w:t>, schede da completare e giochi linguistici.</w:t>
            </w:r>
          </w:p>
        </w:tc>
        <w:tc>
          <w:tcPr>
            <w:tcW w:w="2126" w:type="dxa"/>
            <w:hideMark/>
          </w:tcPr>
          <w:p w:rsidR="009E636B" w:rsidRPr="009E636B" w:rsidRDefault="009E636B">
            <w:r w:rsidRPr="009E636B">
              <w:t xml:space="preserve">Esercitazioni orali e scritte </w:t>
            </w:r>
          </w:p>
        </w:tc>
      </w:tr>
      <w:tr w:rsidR="00D00663" w:rsidRPr="009E636B" w:rsidTr="00A6280C">
        <w:trPr>
          <w:trHeight w:val="1298"/>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4. ACQUISIZIONE ED ESPANSIONE DEL LESSICO E RIFLESSIONE LINGUISTICA</w:t>
            </w:r>
          </w:p>
        </w:tc>
        <w:tc>
          <w:tcPr>
            <w:tcW w:w="1949" w:type="dxa"/>
            <w:hideMark/>
          </w:tcPr>
          <w:p w:rsidR="009E636B" w:rsidRPr="009E636B" w:rsidRDefault="009E636B" w:rsidP="009E636B">
            <w:r w:rsidRPr="009E636B">
              <w:t xml:space="preserve"> Comunicare </w:t>
            </w:r>
          </w:p>
        </w:tc>
        <w:tc>
          <w:tcPr>
            <w:tcW w:w="1701" w:type="dxa"/>
            <w:hideMark/>
          </w:tcPr>
          <w:p w:rsidR="009E636B" w:rsidRPr="009E636B" w:rsidRDefault="009E636B">
            <w:r w:rsidRPr="009E636B">
              <w:t>4a: Comprendere il significato di nuove parole.</w:t>
            </w:r>
          </w:p>
        </w:tc>
        <w:tc>
          <w:tcPr>
            <w:tcW w:w="1701" w:type="dxa"/>
            <w:hideMark/>
          </w:tcPr>
          <w:p w:rsidR="009E636B" w:rsidRPr="009E636B" w:rsidRDefault="009E636B">
            <w:r w:rsidRPr="009E636B">
              <w:t>Presentazione/approfondimento dell’uso del verbo</w:t>
            </w:r>
          </w:p>
        </w:tc>
        <w:tc>
          <w:tcPr>
            <w:tcW w:w="2410" w:type="dxa"/>
            <w:hideMark/>
          </w:tcPr>
          <w:p w:rsidR="009E636B" w:rsidRPr="009E636B" w:rsidRDefault="00A6280C">
            <w:r>
              <w:t>Dettati</w:t>
            </w:r>
            <w:r w:rsidRPr="009E636B">
              <w:t xml:space="preserve"> ortografic</w:t>
            </w:r>
            <w:r>
              <w:t>i</w:t>
            </w:r>
            <w:r w:rsidRPr="009E636B">
              <w:t>, schede da completare e giochi linguistici.</w:t>
            </w:r>
          </w:p>
        </w:tc>
        <w:tc>
          <w:tcPr>
            <w:tcW w:w="2126" w:type="dxa"/>
            <w:hideMark/>
          </w:tcPr>
          <w:p w:rsidR="009E636B" w:rsidRPr="009E636B" w:rsidRDefault="009E636B">
            <w:r w:rsidRPr="009E636B">
              <w:t xml:space="preserve">Esercitazioni orali e scritte </w:t>
            </w:r>
          </w:p>
        </w:tc>
      </w:tr>
      <w:tr w:rsidR="00D00663" w:rsidRPr="009E636B" w:rsidTr="00A6280C">
        <w:trPr>
          <w:trHeight w:val="1610"/>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4. ACQUISIZIONE ED ESPANSIONE DEL LESSICO E RIFLESSIONE LINGUISTICA</w:t>
            </w:r>
          </w:p>
        </w:tc>
        <w:tc>
          <w:tcPr>
            <w:tcW w:w="1949" w:type="dxa"/>
            <w:hideMark/>
          </w:tcPr>
          <w:p w:rsidR="009E636B" w:rsidRPr="009E636B" w:rsidRDefault="009E636B" w:rsidP="009E636B">
            <w:r w:rsidRPr="009E636B">
              <w:t xml:space="preserve"> Comunicare </w:t>
            </w:r>
          </w:p>
        </w:tc>
        <w:tc>
          <w:tcPr>
            <w:tcW w:w="1701" w:type="dxa"/>
            <w:hideMark/>
          </w:tcPr>
          <w:p w:rsidR="009E636B" w:rsidRPr="009E636B" w:rsidRDefault="009E636B">
            <w:r w:rsidRPr="009E636B">
              <w:t>4a: Comprendere il significato di nuove parole.</w:t>
            </w:r>
          </w:p>
        </w:tc>
        <w:tc>
          <w:tcPr>
            <w:tcW w:w="1701" w:type="dxa"/>
            <w:hideMark/>
          </w:tcPr>
          <w:p w:rsidR="009E636B" w:rsidRPr="009E636B" w:rsidRDefault="009E636B">
            <w:r w:rsidRPr="009E636B">
              <w:t>Introduzione ai nomi, al genere ed al numero, ai nomi composti, primitivi e derivati</w:t>
            </w:r>
          </w:p>
        </w:tc>
        <w:tc>
          <w:tcPr>
            <w:tcW w:w="2410" w:type="dxa"/>
            <w:hideMark/>
          </w:tcPr>
          <w:p w:rsidR="009E636B" w:rsidRPr="009E636B" w:rsidRDefault="00A6280C">
            <w:r>
              <w:t>Dettati</w:t>
            </w:r>
            <w:r w:rsidRPr="009E636B">
              <w:t xml:space="preserve"> ortografic</w:t>
            </w:r>
            <w:r>
              <w:t>i</w:t>
            </w:r>
            <w:r w:rsidRPr="009E636B">
              <w:t>, schede da completare e giochi linguistici.</w:t>
            </w:r>
          </w:p>
        </w:tc>
        <w:tc>
          <w:tcPr>
            <w:tcW w:w="2126" w:type="dxa"/>
            <w:hideMark/>
          </w:tcPr>
          <w:p w:rsidR="009E636B" w:rsidRPr="009E636B" w:rsidRDefault="009E636B">
            <w:r w:rsidRPr="009E636B">
              <w:t xml:space="preserve">Esercitazioni orali e scritte </w:t>
            </w:r>
          </w:p>
        </w:tc>
      </w:tr>
      <w:tr w:rsidR="00D00663" w:rsidRPr="009E636B" w:rsidTr="00A6280C">
        <w:trPr>
          <w:trHeight w:val="3050"/>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ITALIANO</w:t>
            </w:r>
          </w:p>
        </w:tc>
        <w:tc>
          <w:tcPr>
            <w:tcW w:w="1843" w:type="dxa"/>
            <w:hideMark/>
          </w:tcPr>
          <w:p w:rsidR="009E636B" w:rsidRPr="009E636B" w:rsidRDefault="009E636B">
            <w:r w:rsidRPr="009E636B">
              <w:t>4. ACQUISIZIONE ED ESPANSIONE DEL LESSICO E RIFLESSIONE LINGUISTICA</w:t>
            </w:r>
          </w:p>
        </w:tc>
        <w:tc>
          <w:tcPr>
            <w:tcW w:w="1949" w:type="dxa"/>
            <w:hideMark/>
          </w:tcPr>
          <w:p w:rsidR="009E636B" w:rsidRPr="009E636B" w:rsidRDefault="009E636B" w:rsidP="009E636B">
            <w:r w:rsidRPr="009E636B">
              <w:t xml:space="preserve"> Progettare</w:t>
            </w:r>
          </w:p>
        </w:tc>
        <w:tc>
          <w:tcPr>
            <w:tcW w:w="1701" w:type="dxa"/>
            <w:hideMark/>
          </w:tcPr>
          <w:p w:rsidR="009E636B" w:rsidRPr="009E636B" w:rsidRDefault="009E636B">
            <w:r w:rsidRPr="009E636B">
              <w:t>4b: Utilizzare in modo appropriato le parole apprese.</w:t>
            </w:r>
          </w:p>
        </w:tc>
        <w:tc>
          <w:tcPr>
            <w:tcW w:w="1701" w:type="dxa"/>
            <w:hideMark/>
          </w:tcPr>
          <w:p w:rsidR="009E636B" w:rsidRPr="009E636B" w:rsidRDefault="009E636B">
            <w:r w:rsidRPr="009E636B">
              <w:t>Avvio al riconoscimento ed all’uso di sinonimi e contrari</w:t>
            </w:r>
          </w:p>
        </w:tc>
        <w:tc>
          <w:tcPr>
            <w:tcW w:w="2410" w:type="dxa"/>
            <w:hideMark/>
          </w:tcPr>
          <w:p w:rsidR="009E636B" w:rsidRPr="009E636B" w:rsidRDefault="009E636B">
            <w:r w:rsidRPr="009E636B">
              <w:t>La trasformazione delle parole.</w:t>
            </w:r>
            <w:r w:rsidRPr="009E636B">
              <w:br/>
              <w:t>Completamenti</w:t>
            </w:r>
            <w:r w:rsidRPr="009E636B">
              <w:br/>
              <w:t>Confronti</w:t>
            </w:r>
            <w:r w:rsidRPr="009E636B">
              <w:br/>
              <w:t>Trasformazioni.</w:t>
            </w:r>
            <w:r w:rsidRPr="009E636B">
              <w:br/>
              <w:t>Completamento/formazione di insiemi.</w:t>
            </w:r>
            <w:r w:rsidRPr="009E636B">
              <w:br/>
              <w:t>L’ordine alfabetico.</w:t>
            </w:r>
            <w:r w:rsidRPr="009E636B">
              <w:br/>
              <w:t>Completamento di frasi.</w:t>
            </w:r>
            <w:r w:rsidRPr="009E636B">
              <w:br/>
              <w:t>Individuazione di frasi vere/false.</w:t>
            </w:r>
          </w:p>
        </w:tc>
        <w:tc>
          <w:tcPr>
            <w:tcW w:w="2126" w:type="dxa"/>
            <w:hideMark/>
          </w:tcPr>
          <w:p w:rsidR="009E636B" w:rsidRPr="009E636B" w:rsidRDefault="009E636B">
            <w:r w:rsidRPr="009E636B">
              <w:br/>
              <w:t>Esercitazioni orali e scritte.</w:t>
            </w:r>
          </w:p>
        </w:tc>
      </w:tr>
    </w:tbl>
    <w:p w:rsidR="00A6280C" w:rsidRDefault="00A6280C">
      <w:r>
        <w:br w:type="page"/>
      </w:r>
    </w:p>
    <w:tbl>
      <w:tblPr>
        <w:tblStyle w:val="Grigliatabella"/>
        <w:tblW w:w="15701" w:type="dxa"/>
        <w:tblLayout w:type="fixed"/>
        <w:tblLook w:val="04A0" w:firstRow="1" w:lastRow="0" w:firstColumn="1" w:lastColumn="0" w:noHBand="0" w:noVBand="1"/>
      </w:tblPr>
      <w:tblGrid>
        <w:gridCol w:w="1526"/>
        <w:gridCol w:w="1093"/>
        <w:gridCol w:w="1352"/>
        <w:gridCol w:w="1843"/>
        <w:gridCol w:w="1949"/>
        <w:gridCol w:w="1701"/>
        <w:gridCol w:w="1701"/>
        <w:gridCol w:w="2410"/>
        <w:gridCol w:w="2126"/>
      </w:tblGrid>
      <w:tr w:rsidR="00D00663" w:rsidRPr="009E636B" w:rsidTr="00D00663">
        <w:trPr>
          <w:trHeight w:val="900"/>
        </w:trPr>
        <w:tc>
          <w:tcPr>
            <w:tcW w:w="1526" w:type="dxa"/>
            <w:hideMark/>
          </w:tcPr>
          <w:p w:rsidR="009E636B" w:rsidRPr="009E636B" w:rsidRDefault="009E636B" w:rsidP="009E636B">
            <w:pPr>
              <w:rPr>
                <w:b/>
                <w:bCs/>
              </w:rPr>
            </w:pPr>
            <w:r w:rsidRPr="009E636B">
              <w:rPr>
                <w:b/>
                <w:bCs/>
              </w:rPr>
              <w:lastRenderedPageBreak/>
              <w:t>GRADO SCOLASTICO</w:t>
            </w:r>
          </w:p>
        </w:tc>
        <w:tc>
          <w:tcPr>
            <w:tcW w:w="1093" w:type="dxa"/>
            <w:hideMark/>
          </w:tcPr>
          <w:p w:rsidR="009E636B" w:rsidRPr="009E636B" w:rsidRDefault="009E636B" w:rsidP="009E636B">
            <w:pPr>
              <w:rPr>
                <w:b/>
                <w:bCs/>
              </w:rPr>
            </w:pPr>
            <w:r w:rsidRPr="009E636B">
              <w:rPr>
                <w:b/>
                <w:bCs/>
              </w:rPr>
              <w:t>CLASSE</w:t>
            </w:r>
          </w:p>
        </w:tc>
        <w:tc>
          <w:tcPr>
            <w:tcW w:w="1352" w:type="dxa"/>
            <w:hideMark/>
          </w:tcPr>
          <w:p w:rsidR="009E636B" w:rsidRPr="009E636B" w:rsidRDefault="009E636B" w:rsidP="009E636B">
            <w:pPr>
              <w:rPr>
                <w:b/>
                <w:bCs/>
              </w:rPr>
            </w:pPr>
            <w:r w:rsidRPr="009E636B">
              <w:rPr>
                <w:b/>
                <w:bCs/>
              </w:rPr>
              <w:t>DISCIPLINA</w:t>
            </w:r>
          </w:p>
        </w:tc>
        <w:tc>
          <w:tcPr>
            <w:tcW w:w="1843" w:type="dxa"/>
            <w:hideMark/>
          </w:tcPr>
          <w:p w:rsidR="009E636B" w:rsidRPr="009E636B" w:rsidRDefault="009E636B" w:rsidP="009E636B">
            <w:pPr>
              <w:rPr>
                <w:b/>
                <w:bCs/>
              </w:rPr>
            </w:pPr>
            <w:r w:rsidRPr="009E636B">
              <w:rPr>
                <w:b/>
                <w:bCs/>
              </w:rPr>
              <w:t>NUCLEI TEMATICI</w:t>
            </w:r>
          </w:p>
        </w:tc>
        <w:tc>
          <w:tcPr>
            <w:tcW w:w="1949" w:type="dxa"/>
            <w:hideMark/>
          </w:tcPr>
          <w:p w:rsidR="009E636B" w:rsidRPr="009E636B" w:rsidRDefault="009E636B" w:rsidP="009E636B">
            <w:pPr>
              <w:rPr>
                <w:b/>
                <w:bCs/>
              </w:rPr>
            </w:pPr>
            <w:r w:rsidRPr="009E636B">
              <w:rPr>
                <w:b/>
                <w:bCs/>
              </w:rPr>
              <w:t>COMPETENZA/E</w:t>
            </w:r>
          </w:p>
        </w:tc>
        <w:tc>
          <w:tcPr>
            <w:tcW w:w="1701" w:type="dxa"/>
            <w:hideMark/>
          </w:tcPr>
          <w:p w:rsidR="009E636B" w:rsidRPr="009E636B" w:rsidRDefault="009E636B" w:rsidP="009E636B">
            <w:pPr>
              <w:rPr>
                <w:b/>
                <w:bCs/>
              </w:rPr>
            </w:pPr>
            <w:r w:rsidRPr="009E636B">
              <w:rPr>
                <w:b/>
                <w:bCs/>
              </w:rPr>
              <w:t>PROCESSI</w:t>
            </w:r>
          </w:p>
        </w:tc>
        <w:tc>
          <w:tcPr>
            <w:tcW w:w="1701" w:type="dxa"/>
            <w:hideMark/>
          </w:tcPr>
          <w:p w:rsidR="009E636B" w:rsidRPr="009E636B" w:rsidRDefault="009E636B" w:rsidP="009E636B">
            <w:pPr>
              <w:rPr>
                <w:b/>
                <w:bCs/>
              </w:rPr>
            </w:pPr>
            <w:r w:rsidRPr="009E636B">
              <w:rPr>
                <w:b/>
                <w:bCs/>
              </w:rPr>
              <w:t>COMPITO</w:t>
            </w:r>
          </w:p>
        </w:tc>
        <w:tc>
          <w:tcPr>
            <w:tcW w:w="2410" w:type="dxa"/>
            <w:hideMark/>
          </w:tcPr>
          <w:p w:rsidR="009E636B" w:rsidRPr="009E636B" w:rsidRDefault="009E636B" w:rsidP="009E636B">
            <w:pPr>
              <w:rPr>
                <w:b/>
                <w:bCs/>
              </w:rPr>
            </w:pPr>
            <w:r w:rsidRPr="009E636B">
              <w:rPr>
                <w:b/>
                <w:bCs/>
              </w:rPr>
              <w:t>ATTIVITA'</w:t>
            </w:r>
          </w:p>
        </w:tc>
        <w:tc>
          <w:tcPr>
            <w:tcW w:w="2126" w:type="dxa"/>
            <w:hideMark/>
          </w:tcPr>
          <w:p w:rsidR="009E636B" w:rsidRPr="009E636B" w:rsidRDefault="009E636B" w:rsidP="009E636B">
            <w:pPr>
              <w:rPr>
                <w:b/>
                <w:bCs/>
              </w:rPr>
            </w:pPr>
            <w:r w:rsidRPr="009E636B">
              <w:rPr>
                <w:b/>
                <w:bCs/>
              </w:rPr>
              <w:t>STRUMENTI DI VERIFICA E VALUTAZIONE</w:t>
            </w:r>
          </w:p>
        </w:tc>
      </w:tr>
      <w:tr w:rsidR="00D00663" w:rsidRPr="009E636B" w:rsidTr="00A6280C">
        <w:trPr>
          <w:trHeight w:val="2407"/>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STORIA</w:t>
            </w:r>
          </w:p>
        </w:tc>
        <w:tc>
          <w:tcPr>
            <w:tcW w:w="1843" w:type="dxa"/>
            <w:hideMark/>
          </w:tcPr>
          <w:p w:rsidR="009E636B" w:rsidRPr="009E636B" w:rsidRDefault="009E636B">
            <w:r w:rsidRPr="009E636B">
              <w:t>1. USO DELLE FONTI</w:t>
            </w:r>
          </w:p>
        </w:tc>
        <w:tc>
          <w:tcPr>
            <w:tcW w:w="1949" w:type="dxa"/>
            <w:hideMark/>
          </w:tcPr>
          <w:p w:rsidR="009E636B" w:rsidRPr="009E636B" w:rsidRDefault="009E636B" w:rsidP="009E636B">
            <w:r w:rsidRPr="009E636B">
              <w:t xml:space="preserve"> Comunicare </w:t>
            </w:r>
          </w:p>
        </w:tc>
        <w:tc>
          <w:tcPr>
            <w:tcW w:w="1701" w:type="dxa"/>
            <w:hideMark/>
          </w:tcPr>
          <w:p w:rsidR="009E636B" w:rsidRPr="009E636B" w:rsidRDefault="009E636B">
            <w:r w:rsidRPr="009E636B">
              <w:t>1d: Ricostruire la propria storia e quella della famiglia attraverso la lettura e l’interpretazione di diversi tipi di fonte.</w:t>
            </w:r>
          </w:p>
        </w:tc>
        <w:tc>
          <w:tcPr>
            <w:tcW w:w="1701" w:type="dxa"/>
            <w:hideMark/>
          </w:tcPr>
          <w:p w:rsidR="009E636B" w:rsidRPr="009E636B" w:rsidRDefault="009E636B">
            <w:r w:rsidRPr="009E636B">
              <w:t>Attività di esplorazione ed indagine per scoprire tracce</w:t>
            </w:r>
          </w:p>
        </w:tc>
        <w:tc>
          <w:tcPr>
            <w:tcW w:w="2410" w:type="dxa"/>
            <w:hideMark/>
          </w:tcPr>
          <w:p w:rsidR="009E636B" w:rsidRPr="009E636B" w:rsidRDefault="009E636B">
            <w:r w:rsidRPr="009E636B">
              <w:t>Raccolta di documenti e testimonianze relativi al passato familiare.</w:t>
            </w:r>
          </w:p>
        </w:tc>
        <w:tc>
          <w:tcPr>
            <w:tcW w:w="2126" w:type="dxa"/>
            <w:hideMark/>
          </w:tcPr>
          <w:p w:rsidR="009E636B" w:rsidRPr="009E636B" w:rsidRDefault="009E636B" w:rsidP="009E636B">
            <w:pPr>
              <w:spacing w:after="200"/>
            </w:pPr>
            <w:r w:rsidRPr="009E636B">
              <w:br/>
              <w:t>Esercitazioni orali e scritte.</w:t>
            </w:r>
            <w:r w:rsidRPr="009E636B">
              <w:br/>
              <w:t>Esercitazioni pratiche.</w:t>
            </w:r>
          </w:p>
        </w:tc>
      </w:tr>
      <w:tr w:rsidR="00D00663" w:rsidRPr="009E636B" w:rsidTr="00621359">
        <w:trPr>
          <w:trHeight w:val="1334"/>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STORIA</w:t>
            </w:r>
          </w:p>
        </w:tc>
        <w:tc>
          <w:tcPr>
            <w:tcW w:w="1843" w:type="dxa"/>
            <w:hideMark/>
          </w:tcPr>
          <w:p w:rsidR="009E636B" w:rsidRPr="009E636B" w:rsidRDefault="009E636B">
            <w:r w:rsidRPr="009E636B">
              <w:t>1. USO DELLE FONTI</w:t>
            </w:r>
          </w:p>
        </w:tc>
        <w:tc>
          <w:tcPr>
            <w:tcW w:w="1949" w:type="dxa"/>
            <w:hideMark/>
          </w:tcPr>
          <w:p w:rsidR="009E636B" w:rsidRPr="009E636B" w:rsidRDefault="009E636B" w:rsidP="009E636B">
            <w:r w:rsidRPr="009E636B">
              <w:t xml:space="preserve"> Comunicare </w:t>
            </w:r>
          </w:p>
        </w:tc>
        <w:tc>
          <w:tcPr>
            <w:tcW w:w="1701" w:type="dxa"/>
            <w:hideMark/>
          </w:tcPr>
          <w:p w:rsidR="009E636B" w:rsidRPr="009E636B" w:rsidRDefault="009E636B">
            <w:r w:rsidRPr="009E636B">
              <w:t>1b: Classificare fonti di diverso tipo.</w:t>
            </w:r>
          </w:p>
        </w:tc>
        <w:tc>
          <w:tcPr>
            <w:tcW w:w="1701" w:type="dxa"/>
            <w:hideMark/>
          </w:tcPr>
          <w:p w:rsidR="009E636B" w:rsidRPr="009E636B" w:rsidRDefault="009E636B">
            <w:r w:rsidRPr="009E636B">
              <w:t>Classificazione di fonti orali, materiali, iconografiche e scritte</w:t>
            </w:r>
          </w:p>
        </w:tc>
        <w:tc>
          <w:tcPr>
            <w:tcW w:w="2410" w:type="dxa"/>
            <w:hideMark/>
          </w:tcPr>
          <w:p w:rsidR="009E636B" w:rsidRPr="009E636B" w:rsidRDefault="009E636B">
            <w:r w:rsidRPr="009E636B">
              <w:t>Conoscenza di diversi tipo di fonti per conoscere il passato.</w:t>
            </w:r>
          </w:p>
        </w:tc>
        <w:tc>
          <w:tcPr>
            <w:tcW w:w="2126" w:type="dxa"/>
            <w:hideMark/>
          </w:tcPr>
          <w:p w:rsidR="009E636B" w:rsidRPr="009E636B" w:rsidRDefault="009E636B" w:rsidP="009E636B">
            <w:pPr>
              <w:spacing w:after="200"/>
            </w:pPr>
            <w:r w:rsidRPr="009E636B">
              <w:br/>
              <w:t>Esercitazioni orali e scritte.</w:t>
            </w:r>
          </w:p>
        </w:tc>
      </w:tr>
      <w:tr w:rsidR="00D00663" w:rsidRPr="009E636B" w:rsidTr="00621359">
        <w:trPr>
          <w:trHeight w:val="1680"/>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STORIA</w:t>
            </w:r>
          </w:p>
        </w:tc>
        <w:tc>
          <w:tcPr>
            <w:tcW w:w="1843" w:type="dxa"/>
            <w:hideMark/>
          </w:tcPr>
          <w:p w:rsidR="009E636B" w:rsidRPr="009E636B" w:rsidRDefault="009E636B">
            <w:r w:rsidRPr="009E636B">
              <w:t>2. ORGANIZZAZIONE DELLE INFORMAZIONI</w:t>
            </w:r>
          </w:p>
        </w:tc>
        <w:tc>
          <w:tcPr>
            <w:tcW w:w="1949" w:type="dxa"/>
            <w:hideMark/>
          </w:tcPr>
          <w:p w:rsidR="009E636B" w:rsidRPr="009E636B" w:rsidRDefault="009E636B">
            <w:r w:rsidRPr="009E636B">
              <w:t>Imparare ad imparare</w:t>
            </w:r>
          </w:p>
        </w:tc>
        <w:tc>
          <w:tcPr>
            <w:tcW w:w="1701" w:type="dxa"/>
            <w:hideMark/>
          </w:tcPr>
          <w:p w:rsidR="009E636B" w:rsidRPr="009E636B" w:rsidRDefault="009E636B">
            <w:r w:rsidRPr="009E636B">
              <w:t>2b: rappresentare sulla linea del tempo i fatti narrati e/o studiati</w:t>
            </w:r>
          </w:p>
        </w:tc>
        <w:tc>
          <w:tcPr>
            <w:tcW w:w="1701" w:type="dxa"/>
            <w:hideMark/>
          </w:tcPr>
          <w:p w:rsidR="009E636B" w:rsidRPr="009E636B" w:rsidRDefault="009E636B">
            <w:r w:rsidRPr="009E636B">
              <w:t>Attività su passato-presente-futuro</w:t>
            </w:r>
          </w:p>
        </w:tc>
        <w:tc>
          <w:tcPr>
            <w:tcW w:w="2410" w:type="dxa"/>
            <w:hideMark/>
          </w:tcPr>
          <w:p w:rsidR="009E636B" w:rsidRPr="009E636B" w:rsidRDefault="009E636B" w:rsidP="009E636B">
            <w:pPr>
              <w:spacing w:after="200"/>
            </w:pPr>
            <w:r w:rsidRPr="009E636B">
              <w:t>Fatti che avvengono nel tempo e che subiscono</w:t>
            </w:r>
            <w:r w:rsidRPr="009E636B">
              <w:br/>
              <w:t>delle trasformazioni.</w:t>
            </w:r>
          </w:p>
        </w:tc>
        <w:tc>
          <w:tcPr>
            <w:tcW w:w="2126" w:type="dxa"/>
            <w:hideMark/>
          </w:tcPr>
          <w:p w:rsidR="009E636B" w:rsidRPr="009E636B" w:rsidRDefault="009E636B" w:rsidP="009E636B">
            <w:pPr>
              <w:spacing w:after="200"/>
            </w:pPr>
            <w:r w:rsidRPr="009E636B">
              <w:br/>
              <w:t>Esercitazioni orali e scritte.</w:t>
            </w:r>
            <w:r w:rsidRPr="009E636B">
              <w:br/>
              <w:t>Esercitazioni pratiche.</w:t>
            </w:r>
          </w:p>
        </w:tc>
      </w:tr>
      <w:tr w:rsidR="00D00663" w:rsidRPr="009E636B" w:rsidTr="00621359">
        <w:trPr>
          <w:trHeight w:val="1831"/>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STORIA</w:t>
            </w:r>
          </w:p>
        </w:tc>
        <w:tc>
          <w:tcPr>
            <w:tcW w:w="1843" w:type="dxa"/>
            <w:hideMark/>
          </w:tcPr>
          <w:p w:rsidR="009E636B" w:rsidRPr="009E636B" w:rsidRDefault="009E636B">
            <w:r w:rsidRPr="009E636B">
              <w:t>2. ORGANIZZAZIONE DELLE INFORMAZIONI</w:t>
            </w:r>
          </w:p>
        </w:tc>
        <w:tc>
          <w:tcPr>
            <w:tcW w:w="1949" w:type="dxa"/>
            <w:hideMark/>
          </w:tcPr>
          <w:p w:rsidR="009E636B" w:rsidRPr="009E636B" w:rsidRDefault="009E636B">
            <w:r w:rsidRPr="009E636B">
              <w:t>Imparare ad imparare</w:t>
            </w:r>
          </w:p>
        </w:tc>
        <w:tc>
          <w:tcPr>
            <w:tcW w:w="1701" w:type="dxa"/>
            <w:hideMark/>
          </w:tcPr>
          <w:p w:rsidR="009E636B" w:rsidRPr="009E636B" w:rsidRDefault="009E636B">
            <w:r w:rsidRPr="009E636B">
              <w:t>2b: rappresentare sulla linea del tempo i fatti narrati e/o studiati</w:t>
            </w:r>
          </w:p>
        </w:tc>
        <w:tc>
          <w:tcPr>
            <w:tcW w:w="1701" w:type="dxa"/>
            <w:hideMark/>
          </w:tcPr>
          <w:p w:rsidR="009E636B" w:rsidRPr="009E636B" w:rsidRDefault="009E636B">
            <w:r w:rsidRPr="009E636B">
              <w:t>Costruzione di linee del tempo</w:t>
            </w:r>
          </w:p>
        </w:tc>
        <w:tc>
          <w:tcPr>
            <w:tcW w:w="2410" w:type="dxa"/>
            <w:hideMark/>
          </w:tcPr>
          <w:p w:rsidR="009E636B" w:rsidRPr="009E636B" w:rsidRDefault="009E636B">
            <w:r w:rsidRPr="009E636B">
              <w:t>Collocazione di fatti ed eventi personali sulla</w:t>
            </w:r>
            <w:r w:rsidRPr="009E636B">
              <w:br/>
              <w:t>linea del tempo e confronto con gli altri compagni.</w:t>
            </w:r>
            <w:r w:rsidRPr="009E636B">
              <w:br/>
              <w:t>La linea del tempo</w:t>
            </w:r>
            <w:r w:rsidR="00621359">
              <w:t xml:space="preserve"> della classe II</w:t>
            </w:r>
            <w:r w:rsidRPr="009E636B">
              <w:t>.</w:t>
            </w:r>
          </w:p>
        </w:tc>
        <w:tc>
          <w:tcPr>
            <w:tcW w:w="2126" w:type="dxa"/>
            <w:hideMark/>
          </w:tcPr>
          <w:p w:rsidR="009E636B" w:rsidRPr="009E636B" w:rsidRDefault="009E636B" w:rsidP="009E636B">
            <w:pPr>
              <w:spacing w:after="200"/>
            </w:pPr>
            <w:r w:rsidRPr="009E636B">
              <w:br/>
              <w:t>Esercitazioni orali e scritte.</w:t>
            </w:r>
            <w:r w:rsidRPr="009E636B">
              <w:br/>
              <w:t>Esercitazioni pratiche.</w:t>
            </w:r>
          </w:p>
        </w:tc>
      </w:tr>
    </w:tbl>
    <w:p w:rsidR="00621359" w:rsidRDefault="00621359">
      <w:r>
        <w:br w:type="page"/>
      </w:r>
    </w:p>
    <w:tbl>
      <w:tblPr>
        <w:tblStyle w:val="Grigliatabella"/>
        <w:tblW w:w="15701" w:type="dxa"/>
        <w:tblLayout w:type="fixed"/>
        <w:tblLook w:val="04A0" w:firstRow="1" w:lastRow="0" w:firstColumn="1" w:lastColumn="0" w:noHBand="0" w:noVBand="1"/>
      </w:tblPr>
      <w:tblGrid>
        <w:gridCol w:w="1526"/>
        <w:gridCol w:w="1093"/>
        <w:gridCol w:w="1352"/>
        <w:gridCol w:w="1843"/>
        <w:gridCol w:w="1949"/>
        <w:gridCol w:w="1701"/>
        <w:gridCol w:w="1701"/>
        <w:gridCol w:w="2410"/>
        <w:gridCol w:w="2126"/>
      </w:tblGrid>
      <w:tr w:rsidR="00621359" w:rsidRPr="009E636B" w:rsidTr="00621359">
        <w:trPr>
          <w:trHeight w:val="900"/>
        </w:trPr>
        <w:tc>
          <w:tcPr>
            <w:tcW w:w="1526" w:type="dxa"/>
            <w:hideMark/>
          </w:tcPr>
          <w:p w:rsidR="00621359" w:rsidRPr="009E636B" w:rsidRDefault="00621359" w:rsidP="00621359">
            <w:pPr>
              <w:rPr>
                <w:b/>
                <w:bCs/>
              </w:rPr>
            </w:pPr>
            <w:r w:rsidRPr="009E636B">
              <w:rPr>
                <w:b/>
                <w:bCs/>
              </w:rPr>
              <w:lastRenderedPageBreak/>
              <w:t>GRADO SCOLASTICO</w:t>
            </w:r>
          </w:p>
        </w:tc>
        <w:tc>
          <w:tcPr>
            <w:tcW w:w="1093" w:type="dxa"/>
            <w:hideMark/>
          </w:tcPr>
          <w:p w:rsidR="00621359" w:rsidRPr="009E636B" w:rsidRDefault="00621359" w:rsidP="00621359">
            <w:pPr>
              <w:rPr>
                <w:b/>
                <w:bCs/>
              </w:rPr>
            </w:pPr>
            <w:r w:rsidRPr="009E636B">
              <w:rPr>
                <w:b/>
                <w:bCs/>
              </w:rPr>
              <w:t>CLASSE</w:t>
            </w:r>
          </w:p>
        </w:tc>
        <w:tc>
          <w:tcPr>
            <w:tcW w:w="1352" w:type="dxa"/>
            <w:hideMark/>
          </w:tcPr>
          <w:p w:rsidR="00621359" w:rsidRPr="009E636B" w:rsidRDefault="00621359" w:rsidP="00621359">
            <w:pPr>
              <w:rPr>
                <w:b/>
                <w:bCs/>
              </w:rPr>
            </w:pPr>
            <w:r w:rsidRPr="009E636B">
              <w:rPr>
                <w:b/>
                <w:bCs/>
              </w:rPr>
              <w:t>DISCIPLINA</w:t>
            </w:r>
          </w:p>
        </w:tc>
        <w:tc>
          <w:tcPr>
            <w:tcW w:w="1843" w:type="dxa"/>
            <w:hideMark/>
          </w:tcPr>
          <w:p w:rsidR="00621359" w:rsidRPr="009E636B" w:rsidRDefault="00621359" w:rsidP="00621359">
            <w:pPr>
              <w:rPr>
                <w:b/>
                <w:bCs/>
              </w:rPr>
            </w:pPr>
            <w:r w:rsidRPr="009E636B">
              <w:rPr>
                <w:b/>
                <w:bCs/>
              </w:rPr>
              <w:t>NUCLEI TEMATICI</w:t>
            </w:r>
          </w:p>
        </w:tc>
        <w:tc>
          <w:tcPr>
            <w:tcW w:w="1949" w:type="dxa"/>
            <w:hideMark/>
          </w:tcPr>
          <w:p w:rsidR="00621359" w:rsidRPr="009E636B" w:rsidRDefault="00621359" w:rsidP="00621359">
            <w:pPr>
              <w:rPr>
                <w:b/>
                <w:bCs/>
              </w:rPr>
            </w:pPr>
            <w:r w:rsidRPr="009E636B">
              <w:rPr>
                <w:b/>
                <w:bCs/>
              </w:rPr>
              <w:t>COMPETENZA/E</w:t>
            </w:r>
          </w:p>
        </w:tc>
        <w:tc>
          <w:tcPr>
            <w:tcW w:w="1701" w:type="dxa"/>
            <w:hideMark/>
          </w:tcPr>
          <w:p w:rsidR="00621359" w:rsidRPr="009E636B" w:rsidRDefault="00621359" w:rsidP="00621359">
            <w:pPr>
              <w:rPr>
                <w:b/>
                <w:bCs/>
              </w:rPr>
            </w:pPr>
            <w:r w:rsidRPr="009E636B">
              <w:rPr>
                <w:b/>
                <w:bCs/>
              </w:rPr>
              <w:t>PROCESSI</w:t>
            </w:r>
          </w:p>
        </w:tc>
        <w:tc>
          <w:tcPr>
            <w:tcW w:w="1701" w:type="dxa"/>
            <w:hideMark/>
          </w:tcPr>
          <w:p w:rsidR="00621359" w:rsidRPr="009E636B" w:rsidRDefault="00621359" w:rsidP="00621359">
            <w:pPr>
              <w:rPr>
                <w:b/>
                <w:bCs/>
              </w:rPr>
            </w:pPr>
            <w:r w:rsidRPr="009E636B">
              <w:rPr>
                <w:b/>
                <w:bCs/>
              </w:rPr>
              <w:t>COMPITO</w:t>
            </w:r>
          </w:p>
        </w:tc>
        <w:tc>
          <w:tcPr>
            <w:tcW w:w="2410" w:type="dxa"/>
            <w:hideMark/>
          </w:tcPr>
          <w:p w:rsidR="00621359" w:rsidRPr="009E636B" w:rsidRDefault="00621359" w:rsidP="00621359">
            <w:pPr>
              <w:rPr>
                <w:b/>
                <w:bCs/>
              </w:rPr>
            </w:pPr>
            <w:r w:rsidRPr="009E636B">
              <w:rPr>
                <w:b/>
                <w:bCs/>
              </w:rPr>
              <w:t>ATTIVITA'</w:t>
            </w:r>
          </w:p>
        </w:tc>
        <w:tc>
          <w:tcPr>
            <w:tcW w:w="2126" w:type="dxa"/>
            <w:hideMark/>
          </w:tcPr>
          <w:p w:rsidR="00621359" w:rsidRPr="009E636B" w:rsidRDefault="00621359" w:rsidP="00621359">
            <w:pPr>
              <w:rPr>
                <w:b/>
                <w:bCs/>
              </w:rPr>
            </w:pPr>
            <w:r w:rsidRPr="009E636B">
              <w:rPr>
                <w:b/>
                <w:bCs/>
              </w:rPr>
              <w:t>STRUMENTI DI VERIFICA E VALUTAZIONE</w:t>
            </w:r>
          </w:p>
        </w:tc>
      </w:tr>
      <w:tr w:rsidR="00D00663" w:rsidRPr="009E636B" w:rsidTr="00621359">
        <w:trPr>
          <w:trHeight w:val="1699"/>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STORIA</w:t>
            </w:r>
          </w:p>
        </w:tc>
        <w:tc>
          <w:tcPr>
            <w:tcW w:w="1843" w:type="dxa"/>
            <w:hideMark/>
          </w:tcPr>
          <w:p w:rsidR="009E636B" w:rsidRPr="009E636B" w:rsidRDefault="009E636B">
            <w:r w:rsidRPr="009E636B">
              <w:t>2. ORGANIZZAZIONE DELLE INFORMAZIONI</w:t>
            </w:r>
          </w:p>
        </w:tc>
        <w:tc>
          <w:tcPr>
            <w:tcW w:w="1949" w:type="dxa"/>
            <w:hideMark/>
          </w:tcPr>
          <w:p w:rsidR="009E636B" w:rsidRPr="009E636B" w:rsidRDefault="009E636B">
            <w:r w:rsidRPr="009E636B">
              <w:t>Imparare ad imparare</w:t>
            </w:r>
          </w:p>
        </w:tc>
        <w:tc>
          <w:tcPr>
            <w:tcW w:w="1701" w:type="dxa"/>
            <w:hideMark/>
          </w:tcPr>
          <w:p w:rsidR="009E636B" w:rsidRPr="009E636B" w:rsidRDefault="009E636B">
            <w:r w:rsidRPr="009E636B">
              <w:t>2b: rappresentare sulla linea del tempo i fatti narrati e/o studiati</w:t>
            </w:r>
          </w:p>
        </w:tc>
        <w:tc>
          <w:tcPr>
            <w:tcW w:w="1701" w:type="dxa"/>
            <w:hideMark/>
          </w:tcPr>
          <w:p w:rsidR="009E636B" w:rsidRPr="009E636B" w:rsidRDefault="009E636B">
            <w:r w:rsidRPr="009E636B">
              <w:t>Analisi dei cambiamenti operati dal trascorrere del tempo</w:t>
            </w:r>
          </w:p>
        </w:tc>
        <w:tc>
          <w:tcPr>
            <w:tcW w:w="2410" w:type="dxa"/>
            <w:hideMark/>
          </w:tcPr>
          <w:p w:rsidR="009E636B" w:rsidRPr="009E636B" w:rsidRDefault="009E636B">
            <w:r w:rsidRPr="009E636B">
              <w:t>Narrazione del viaggio nel passato personale</w:t>
            </w:r>
          </w:p>
        </w:tc>
        <w:tc>
          <w:tcPr>
            <w:tcW w:w="2126" w:type="dxa"/>
            <w:hideMark/>
          </w:tcPr>
          <w:p w:rsidR="009E636B" w:rsidRPr="009E636B" w:rsidRDefault="009E636B" w:rsidP="009E636B">
            <w:pPr>
              <w:spacing w:after="200"/>
            </w:pPr>
            <w:r w:rsidRPr="009E636B">
              <w:br/>
              <w:t>Esercitazioni orali e scritte.</w:t>
            </w:r>
            <w:r w:rsidRPr="009E636B">
              <w:br/>
              <w:t>Esercitazioni pratiche.</w:t>
            </w:r>
          </w:p>
        </w:tc>
      </w:tr>
      <w:tr w:rsidR="00D00663" w:rsidRPr="009E636B" w:rsidTr="00D00663">
        <w:trPr>
          <w:trHeight w:val="1500"/>
        </w:trPr>
        <w:tc>
          <w:tcPr>
            <w:tcW w:w="1526" w:type="dxa"/>
            <w:hideMark/>
          </w:tcPr>
          <w:p w:rsidR="009E636B" w:rsidRPr="009E636B" w:rsidRDefault="009E636B">
            <w:r w:rsidRPr="009E636B">
              <w:t>PRIMARIA</w:t>
            </w:r>
          </w:p>
        </w:tc>
        <w:tc>
          <w:tcPr>
            <w:tcW w:w="1093" w:type="dxa"/>
            <w:hideMark/>
          </w:tcPr>
          <w:p w:rsidR="009E636B" w:rsidRPr="009E636B" w:rsidRDefault="009E636B">
            <w:r w:rsidRPr="009E636B">
              <w:t>SECONDA</w:t>
            </w:r>
          </w:p>
        </w:tc>
        <w:tc>
          <w:tcPr>
            <w:tcW w:w="1352" w:type="dxa"/>
            <w:hideMark/>
          </w:tcPr>
          <w:p w:rsidR="009E636B" w:rsidRPr="009E636B" w:rsidRDefault="009E636B">
            <w:r w:rsidRPr="009E636B">
              <w:t>STORIA</w:t>
            </w:r>
          </w:p>
        </w:tc>
        <w:tc>
          <w:tcPr>
            <w:tcW w:w="1843" w:type="dxa"/>
            <w:hideMark/>
          </w:tcPr>
          <w:p w:rsidR="009E636B" w:rsidRPr="009E636B" w:rsidRDefault="009E636B">
            <w:r w:rsidRPr="009E636B">
              <w:t>4. PRODUZIONE ORALE E SCRITTA</w:t>
            </w:r>
          </w:p>
        </w:tc>
        <w:tc>
          <w:tcPr>
            <w:tcW w:w="1949" w:type="dxa"/>
            <w:hideMark/>
          </w:tcPr>
          <w:p w:rsidR="009E636B" w:rsidRPr="009E636B" w:rsidRDefault="009E636B" w:rsidP="009E636B">
            <w:r w:rsidRPr="009E636B">
              <w:t xml:space="preserve"> Comunicare </w:t>
            </w:r>
          </w:p>
        </w:tc>
        <w:tc>
          <w:tcPr>
            <w:tcW w:w="1701" w:type="dxa"/>
            <w:hideMark/>
          </w:tcPr>
          <w:p w:rsidR="009E636B" w:rsidRPr="009E636B" w:rsidRDefault="009E636B">
            <w:r w:rsidRPr="009E636B">
              <w:t>4a: Raccontare eventi utilizzando i connettivi temporali.</w:t>
            </w:r>
          </w:p>
        </w:tc>
        <w:tc>
          <w:tcPr>
            <w:tcW w:w="1701" w:type="dxa"/>
            <w:hideMark/>
          </w:tcPr>
          <w:p w:rsidR="009E636B" w:rsidRPr="009E636B" w:rsidRDefault="009E636B">
            <w:r w:rsidRPr="009E636B">
              <w:t>Conversazioni su vissuti personali</w:t>
            </w:r>
          </w:p>
        </w:tc>
        <w:tc>
          <w:tcPr>
            <w:tcW w:w="2410" w:type="dxa"/>
            <w:hideMark/>
          </w:tcPr>
          <w:p w:rsidR="009E636B" w:rsidRPr="009E636B" w:rsidRDefault="009E636B">
            <w:r w:rsidRPr="009E636B">
              <w:t>Conversazioni guidate e libere</w:t>
            </w:r>
          </w:p>
        </w:tc>
        <w:tc>
          <w:tcPr>
            <w:tcW w:w="2126" w:type="dxa"/>
            <w:hideMark/>
          </w:tcPr>
          <w:p w:rsidR="009E636B" w:rsidRPr="009E636B" w:rsidRDefault="009E636B">
            <w:r w:rsidRPr="009E636B">
              <w:t>Osservazioni</w:t>
            </w:r>
          </w:p>
        </w:tc>
      </w:tr>
      <w:tr w:rsidR="00D00663" w:rsidRPr="009E636B" w:rsidTr="00D00663">
        <w:trPr>
          <w:trHeight w:val="12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ARTE</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OSSERVARE E LEGGERE IMMAGINI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Individuare collegamenti e relazioni</w:t>
            </w:r>
          </w:p>
        </w:tc>
        <w:tc>
          <w:tcPr>
            <w:tcW w:w="1701" w:type="dxa"/>
            <w:hideMark/>
          </w:tcPr>
          <w:p w:rsidR="009E636B" w:rsidRPr="009E636B" w:rsidRDefault="009E636B" w:rsidP="009E636B">
            <w:pPr>
              <w:rPr>
                <w:rFonts w:ascii="Calibri" w:eastAsia="Times New Roman" w:hAnsi="Calibri" w:cs="Calibri"/>
                <w:b/>
                <w:bCs/>
                <w:color w:val="000000"/>
                <w:lang w:eastAsia="it-IT"/>
              </w:rPr>
            </w:pPr>
            <w:r w:rsidRPr="009E636B">
              <w:rPr>
                <w:rFonts w:ascii="Calibri" w:eastAsia="Times New Roman" w:hAnsi="Calibri" w:cs="Calibri"/>
                <w:b/>
                <w:bCs/>
                <w:color w:val="000000"/>
                <w:lang w:eastAsia="it-IT"/>
              </w:rPr>
              <w:t>1a:</w:t>
            </w:r>
            <w:r w:rsidRPr="009E636B">
              <w:rPr>
                <w:rFonts w:ascii="Calibri" w:eastAsia="Times New Roman" w:hAnsi="Calibri" w:cs="Calibri"/>
                <w:color w:val="000000"/>
                <w:lang w:eastAsia="it-IT"/>
              </w:rPr>
              <w:t xml:space="preserve"> Leggere e riprodurre una storia a fumetti.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Lettura di immagini contenute in un fumetto.</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Distinguere la figura dallo sfondo e viceversa.</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br/>
              <w:t xml:space="preserve">Esercitazioni orali e </w:t>
            </w:r>
            <w:r w:rsidRPr="009E636B">
              <w:rPr>
                <w:rFonts w:ascii="Calibri" w:eastAsia="Times New Roman" w:hAnsi="Calibri" w:cs="Calibri"/>
                <w:color w:val="000000"/>
                <w:lang w:eastAsia="it-IT"/>
              </w:rPr>
              <w:br/>
              <w:t>pratiche.</w:t>
            </w:r>
          </w:p>
        </w:tc>
      </w:tr>
      <w:tr w:rsidR="00D00663" w:rsidRPr="009E636B" w:rsidTr="00621359">
        <w:trPr>
          <w:trHeight w:val="2724"/>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ARTE</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 ESPRIMERSI E COMUNICARE</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Comunicare </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2a: Elaborare produzioni personali per esprimere sensazioni ed emozioni.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Realizzazione di prodotti grafici utilizzando colori primari e secondari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Gli strumenti della pittura.</w:t>
            </w:r>
            <w:r w:rsidR="00621359">
              <w:rPr>
                <w:rFonts w:ascii="Calibri" w:eastAsia="Times New Roman" w:hAnsi="Calibri" w:cs="Calibri"/>
                <w:color w:val="000000"/>
                <w:lang w:eastAsia="it-IT"/>
              </w:rPr>
              <w:t xml:space="preserve"> </w:t>
            </w:r>
            <w:r w:rsidRPr="009E636B">
              <w:rPr>
                <w:rFonts w:ascii="Calibri" w:eastAsia="Times New Roman" w:hAnsi="Calibri" w:cs="Calibri"/>
                <w:color w:val="000000"/>
                <w:lang w:eastAsia="it-IT"/>
              </w:rPr>
              <w:t>Utilizzo di tecniche e materiali diversi.</w:t>
            </w:r>
            <w:r w:rsidRPr="009E636B">
              <w:rPr>
                <w:rFonts w:ascii="Calibri" w:eastAsia="Times New Roman" w:hAnsi="Calibri" w:cs="Calibri"/>
                <w:color w:val="000000"/>
                <w:lang w:eastAsia="it-IT"/>
              </w:rPr>
              <w:br/>
              <w:t>Colorare, ritagliare, piegare, modellare, costruire cartelloni, cartoncini , disegni per esprimere sentimenti ed emozioni.</w:t>
            </w:r>
          </w:p>
        </w:tc>
        <w:tc>
          <w:tcPr>
            <w:tcW w:w="2126" w:type="dxa"/>
            <w:hideMark/>
          </w:tcPr>
          <w:p w:rsidR="009E636B" w:rsidRPr="009E636B" w:rsidRDefault="009E636B" w:rsidP="009E636B">
            <w:pPr>
              <w:spacing w:after="240"/>
              <w:rPr>
                <w:rFonts w:ascii="Calibri" w:eastAsia="Times New Roman" w:hAnsi="Calibri" w:cs="Calibri"/>
                <w:color w:val="000000"/>
                <w:lang w:eastAsia="it-IT"/>
              </w:rPr>
            </w:pPr>
            <w:r w:rsidRPr="009E636B">
              <w:rPr>
                <w:rFonts w:ascii="Calibri" w:eastAsia="Times New Roman" w:hAnsi="Calibri" w:cs="Calibri"/>
                <w:color w:val="000000"/>
                <w:lang w:eastAsia="it-IT"/>
              </w:rPr>
              <w:br/>
              <w:t>Esercitazioni pratiche.</w:t>
            </w:r>
          </w:p>
        </w:tc>
      </w:tr>
    </w:tbl>
    <w:p w:rsidR="00621359" w:rsidRDefault="00621359">
      <w:r>
        <w:br w:type="page"/>
      </w:r>
    </w:p>
    <w:tbl>
      <w:tblPr>
        <w:tblStyle w:val="Grigliatabella"/>
        <w:tblW w:w="15701" w:type="dxa"/>
        <w:tblLayout w:type="fixed"/>
        <w:tblLook w:val="04A0" w:firstRow="1" w:lastRow="0" w:firstColumn="1" w:lastColumn="0" w:noHBand="0" w:noVBand="1"/>
      </w:tblPr>
      <w:tblGrid>
        <w:gridCol w:w="1526"/>
        <w:gridCol w:w="1093"/>
        <w:gridCol w:w="1352"/>
        <w:gridCol w:w="1843"/>
        <w:gridCol w:w="1949"/>
        <w:gridCol w:w="1701"/>
        <w:gridCol w:w="1701"/>
        <w:gridCol w:w="2410"/>
        <w:gridCol w:w="2126"/>
      </w:tblGrid>
      <w:tr w:rsidR="00621359" w:rsidRPr="009E636B" w:rsidTr="00621359">
        <w:trPr>
          <w:trHeight w:val="900"/>
        </w:trPr>
        <w:tc>
          <w:tcPr>
            <w:tcW w:w="1526" w:type="dxa"/>
            <w:hideMark/>
          </w:tcPr>
          <w:p w:rsidR="00621359" w:rsidRPr="009E636B" w:rsidRDefault="00621359" w:rsidP="00621359">
            <w:pPr>
              <w:rPr>
                <w:b/>
                <w:bCs/>
              </w:rPr>
            </w:pPr>
            <w:r w:rsidRPr="009E636B">
              <w:rPr>
                <w:b/>
                <w:bCs/>
              </w:rPr>
              <w:lastRenderedPageBreak/>
              <w:t>GRADO SCOLASTICO</w:t>
            </w:r>
          </w:p>
        </w:tc>
        <w:tc>
          <w:tcPr>
            <w:tcW w:w="1093" w:type="dxa"/>
            <w:hideMark/>
          </w:tcPr>
          <w:p w:rsidR="00621359" w:rsidRPr="009E636B" w:rsidRDefault="00621359" w:rsidP="00621359">
            <w:pPr>
              <w:rPr>
                <w:b/>
                <w:bCs/>
              </w:rPr>
            </w:pPr>
            <w:r w:rsidRPr="009E636B">
              <w:rPr>
                <w:b/>
                <w:bCs/>
              </w:rPr>
              <w:t>CLASSE</w:t>
            </w:r>
          </w:p>
        </w:tc>
        <w:tc>
          <w:tcPr>
            <w:tcW w:w="1352" w:type="dxa"/>
            <w:hideMark/>
          </w:tcPr>
          <w:p w:rsidR="00621359" w:rsidRPr="009E636B" w:rsidRDefault="00621359" w:rsidP="00621359">
            <w:pPr>
              <w:rPr>
                <w:b/>
                <w:bCs/>
              </w:rPr>
            </w:pPr>
            <w:r w:rsidRPr="009E636B">
              <w:rPr>
                <w:b/>
                <w:bCs/>
              </w:rPr>
              <w:t>DISCIPLINA</w:t>
            </w:r>
          </w:p>
        </w:tc>
        <w:tc>
          <w:tcPr>
            <w:tcW w:w="1843" w:type="dxa"/>
            <w:hideMark/>
          </w:tcPr>
          <w:p w:rsidR="00621359" w:rsidRPr="009E636B" w:rsidRDefault="00621359" w:rsidP="00621359">
            <w:pPr>
              <w:rPr>
                <w:b/>
                <w:bCs/>
              </w:rPr>
            </w:pPr>
            <w:r w:rsidRPr="009E636B">
              <w:rPr>
                <w:b/>
                <w:bCs/>
              </w:rPr>
              <w:t>NUCLEI TEMATICI</w:t>
            </w:r>
          </w:p>
        </w:tc>
        <w:tc>
          <w:tcPr>
            <w:tcW w:w="1949" w:type="dxa"/>
            <w:hideMark/>
          </w:tcPr>
          <w:p w:rsidR="00621359" w:rsidRPr="009E636B" w:rsidRDefault="00621359" w:rsidP="00621359">
            <w:pPr>
              <w:rPr>
                <w:b/>
                <w:bCs/>
              </w:rPr>
            </w:pPr>
            <w:r w:rsidRPr="009E636B">
              <w:rPr>
                <w:b/>
                <w:bCs/>
              </w:rPr>
              <w:t>COMPETENZA/E</w:t>
            </w:r>
          </w:p>
        </w:tc>
        <w:tc>
          <w:tcPr>
            <w:tcW w:w="1701" w:type="dxa"/>
            <w:hideMark/>
          </w:tcPr>
          <w:p w:rsidR="00621359" w:rsidRPr="009E636B" w:rsidRDefault="00621359" w:rsidP="00621359">
            <w:pPr>
              <w:rPr>
                <w:b/>
                <w:bCs/>
              </w:rPr>
            </w:pPr>
            <w:r w:rsidRPr="009E636B">
              <w:rPr>
                <w:b/>
                <w:bCs/>
              </w:rPr>
              <w:t>PROCESSI</w:t>
            </w:r>
          </w:p>
        </w:tc>
        <w:tc>
          <w:tcPr>
            <w:tcW w:w="1701" w:type="dxa"/>
            <w:hideMark/>
          </w:tcPr>
          <w:p w:rsidR="00621359" w:rsidRPr="009E636B" w:rsidRDefault="00621359" w:rsidP="00621359">
            <w:pPr>
              <w:rPr>
                <w:b/>
                <w:bCs/>
              </w:rPr>
            </w:pPr>
            <w:r w:rsidRPr="009E636B">
              <w:rPr>
                <w:b/>
                <w:bCs/>
              </w:rPr>
              <w:t>COMPITO</w:t>
            </w:r>
          </w:p>
        </w:tc>
        <w:tc>
          <w:tcPr>
            <w:tcW w:w="2410" w:type="dxa"/>
            <w:hideMark/>
          </w:tcPr>
          <w:p w:rsidR="00621359" w:rsidRPr="009E636B" w:rsidRDefault="00621359" w:rsidP="00621359">
            <w:pPr>
              <w:rPr>
                <w:b/>
                <w:bCs/>
              </w:rPr>
            </w:pPr>
            <w:r w:rsidRPr="009E636B">
              <w:rPr>
                <w:b/>
                <w:bCs/>
              </w:rPr>
              <w:t>ATTIVITA'</w:t>
            </w:r>
          </w:p>
        </w:tc>
        <w:tc>
          <w:tcPr>
            <w:tcW w:w="2126" w:type="dxa"/>
            <w:hideMark/>
          </w:tcPr>
          <w:p w:rsidR="00621359" w:rsidRPr="009E636B" w:rsidRDefault="00621359" w:rsidP="00621359">
            <w:pPr>
              <w:rPr>
                <w:b/>
                <w:bCs/>
              </w:rPr>
            </w:pPr>
            <w:r w:rsidRPr="009E636B">
              <w:rPr>
                <w:b/>
                <w:bCs/>
              </w:rPr>
              <w:t>STRUMENTI DI VERIFICA E VALUTAZIONE</w:t>
            </w:r>
          </w:p>
        </w:tc>
      </w:tr>
      <w:tr w:rsidR="00D00663" w:rsidRPr="009E636B" w:rsidTr="00621359">
        <w:trPr>
          <w:trHeight w:val="2974"/>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MUSICA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ASCOLTO</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Comunicare </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1a: Sviluppare attenzione e concentrazione nei confronti del panorama sonoro circostante rispettando il loro ordine logico e temporale.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Ascolto di sequenze sonore nell’ambito di azioni quotidiane.</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Riconoscimento e distinzioni di suoni e di rumori nell'ambiente circostante. Classificazione dei suoni in base alla durata e all'altezza.</w:t>
            </w:r>
          </w:p>
        </w:tc>
        <w:tc>
          <w:tcPr>
            <w:tcW w:w="2126" w:type="dxa"/>
            <w:hideMark/>
          </w:tcPr>
          <w:p w:rsidR="009E636B" w:rsidRPr="009E636B" w:rsidRDefault="009E636B" w:rsidP="009E636B">
            <w:pPr>
              <w:spacing w:after="240"/>
              <w:rPr>
                <w:rFonts w:ascii="Calibri" w:eastAsia="Times New Roman" w:hAnsi="Calibri" w:cs="Calibri"/>
                <w:color w:val="000000"/>
                <w:lang w:eastAsia="it-IT"/>
              </w:rPr>
            </w:pPr>
            <w:r w:rsidRPr="009E636B">
              <w:rPr>
                <w:rFonts w:ascii="Calibri" w:eastAsia="Times New Roman" w:hAnsi="Calibri" w:cs="Calibri"/>
                <w:color w:val="000000"/>
                <w:lang w:eastAsia="it-IT"/>
              </w:rPr>
              <w:br/>
              <w:t>Esercitazioni pratiche.</w:t>
            </w:r>
          </w:p>
        </w:tc>
      </w:tr>
      <w:tr w:rsidR="00D00663" w:rsidRPr="009E636B" w:rsidTr="00621359">
        <w:trPr>
          <w:trHeight w:val="1895"/>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MUSICA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 PRODUZIONE</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Imparare ad imparare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2a: interpretare con i movimenti del corpo le diverse intensità, durate, altezze e di fraseggio.</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Esecuzione di canti associati ad azioni motorie</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Intonazione corale di semplici canti e melodie adatte alla situazione.</w:t>
            </w:r>
          </w:p>
        </w:tc>
        <w:tc>
          <w:tcPr>
            <w:tcW w:w="2126" w:type="dxa"/>
            <w:hideMark/>
          </w:tcPr>
          <w:p w:rsidR="009E636B" w:rsidRPr="009E636B" w:rsidRDefault="009E636B" w:rsidP="009E636B">
            <w:pPr>
              <w:spacing w:after="240"/>
              <w:rPr>
                <w:rFonts w:ascii="Calibri" w:eastAsia="Times New Roman" w:hAnsi="Calibri" w:cs="Calibri"/>
                <w:color w:val="000000"/>
                <w:lang w:eastAsia="it-IT"/>
              </w:rPr>
            </w:pPr>
            <w:r w:rsidRPr="009E636B">
              <w:rPr>
                <w:rFonts w:ascii="Calibri" w:eastAsia="Times New Roman" w:hAnsi="Calibri" w:cs="Calibri"/>
                <w:color w:val="000000"/>
                <w:lang w:eastAsia="it-IT"/>
              </w:rPr>
              <w:br/>
              <w:t>Esercitazioni pratiche.</w:t>
            </w:r>
          </w:p>
        </w:tc>
      </w:tr>
      <w:tr w:rsidR="00D00663" w:rsidRPr="009E636B" w:rsidTr="00621359">
        <w:trPr>
          <w:trHeight w:val="1837"/>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ED. FISICA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IL CORPO E LA SUA RELAZIONE CON LO SPAZIO ED IL TEMPO</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Agire in modo autonomo e consapevole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1b: Organizzare il proprio movimento nello spazio in relazione a sé, agli altri, agli oggetti.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Analisi dello schema corporeo impegnato negli schemi motori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Esercizi con il corpo e le sue parti. Esercizi di imitazioni di azioni</w:t>
            </w:r>
          </w:p>
        </w:tc>
        <w:tc>
          <w:tcPr>
            <w:tcW w:w="2126" w:type="dxa"/>
            <w:hideMark/>
          </w:tcPr>
          <w:p w:rsidR="009E636B" w:rsidRPr="009E636B" w:rsidRDefault="009E636B" w:rsidP="009E636B">
            <w:pPr>
              <w:spacing w:after="240"/>
              <w:rPr>
                <w:rFonts w:ascii="Calibri" w:eastAsia="Times New Roman" w:hAnsi="Calibri" w:cs="Calibri"/>
                <w:color w:val="000000"/>
                <w:lang w:eastAsia="it-IT"/>
              </w:rPr>
            </w:pPr>
            <w:r w:rsidRPr="009E636B">
              <w:rPr>
                <w:rFonts w:ascii="Calibri" w:eastAsia="Times New Roman" w:hAnsi="Calibri" w:cs="Calibri"/>
                <w:color w:val="000000"/>
                <w:lang w:eastAsia="it-IT"/>
              </w:rPr>
              <w:br/>
              <w:t>Esercitazioni pratiche.</w:t>
            </w:r>
          </w:p>
        </w:tc>
      </w:tr>
      <w:tr w:rsidR="00D00663" w:rsidRPr="009E636B" w:rsidTr="00621359">
        <w:trPr>
          <w:trHeight w:val="801"/>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TECNOLOGIA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VEDERE E OSSERVARE</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Collaborare e partecipare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1c: Smontare semplici oggetti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Osservazione e classificazione di semplici oggetti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Creare un oggetto per la misurazione del tempo: l'orologio</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br/>
              <w:t>Esercitazioni orali e pratiche.</w:t>
            </w:r>
          </w:p>
        </w:tc>
      </w:tr>
    </w:tbl>
    <w:p w:rsidR="00621359" w:rsidRDefault="00621359">
      <w:r>
        <w:br w:type="page"/>
      </w:r>
    </w:p>
    <w:tbl>
      <w:tblPr>
        <w:tblStyle w:val="Grigliatabella"/>
        <w:tblW w:w="15701" w:type="dxa"/>
        <w:tblLayout w:type="fixed"/>
        <w:tblLook w:val="04A0" w:firstRow="1" w:lastRow="0" w:firstColumn="1" w:lastColumn="0" w:noHBand="0" w:noVBand="1"/>
      </w:tblPr>
      <w:tblGrid>
        <w:gridCol w:w="1526"/>
        <w:gridCol w:w="1093"/>
        <w:gridCol w:w="1352"/>
        <w:gridCol w:w="1843"/>
        <w:gridCol w:w="1949"/>
        <w:gridCol w:w="1701"/>
        <w:gridCol w:w="1701"/>
        <w:gridCol w:w="2410"/>
        <w:gridCol w:w="2126"/>
      </w:tblGrid>
      <w:tr w:rsidR="00621359" w:rsidRPr="009E636B" w:rsidTr="00621359">
        <w:trPr>
          <w:trHeight w:val="900"/>
        </w:trPr>
        <w:tc>
          <w:tcPr>
            <w:tcW w:w="1526" w:type="dxa"/>
            <w:hideMark/>
          </w:tcPr>
          <w:p w:rsidR="00621359" w:rsidRPr="009E636B" w:rsidRDefault="00621359" w:rsidP="00621359">
            <w:pPr>
              <w:rPr>
                <w:b/>
                <w:bCs/>
              </w:rPr>
            </w:pPr>
            <w:r w:rsidRPr="009E636B">
              <w:rPr>
                <w:b/>
                <w:bCs/>
              </w:rPr>
              <w:lastRenderedPageBreak/>
              <w:t>GRADO SCOLASTICO</w:t>
            </w:r>
          </w:p>
        </w:tc>
        <w:tc>
          <w:tcPr>
            <w:tcW w:w="1093" w:type="dxa"/>
            <w:hideMark/>
          </w:tcPr>
          <w:p w:rsidR="00621359" w:rsidRPr="009E636B" w:rsidRDefault="00621359" w:rsidP="00621359">
            <w:pPr>
              <w:rPr>
                <w:b/>
                <w:bCs/>
              </w:rPr>
            </w:pPr>
            <w:r w:rsidRPr="009E636B">
              <w:rPr>
                <w:b/>
                <w:bCs/>
              </w:rPr>
              <w:t>CLASSE</w:t>
            </w:r>
          </w:p>
        </w:tc>
        <w:tc>
          <w:tcPr>
            <w:tcW w:w="1352" w:type="dxa"/>
            <w:hideMark/>
          </w:tcPr>
          <w:p w:rsidR="00621359" w:rsidRPr="009E636B" w:rsidRDefault="00621359" w:rsidP="00621359">
            <w:pPr>
              <w:rPr>
                <w:b/>
                <w:bCs/>
              </w:rPr>
            </w:pPr>
            <w:r w:rsidRPr="009E636B">
              <w:rPr>
                <w:b/>
                <w:bCs/>
              </w:rPr>
              <w:t>DISCIPLINA</w:t>
            </w:r>
          </w:p>
        </w:tc>
        <w:tc>
          <w:tcPr>
            <w:tcW w:w="1843" w:type="dxa"/>
            <w:hideMark/>
          </w:tcPr>
          <w:p w:rsidR="00621359" w:rsidRPr="009E636B" w:rsidRDefault="00621359" w:rsidP="00621359">
            <w:pPr>
              <w:rPr>
                <w:b/>
                <w:bCs/>
              </w:rPr>
            </w:pPr>
            <w:r w:rsidRPr="009E636B">
              <w:rPr>
                <w:b/>
                <w:bCs/>
              </w:rPr>
              <w:t>NUCLEI TEMATICI</w:t>
            </w:r>
          </w:p>
        </w:tc>
        <w:tc>
          <w:tcPr>
            <w:tcW w:w="1949" w:type="dxa"/>
            <w:hideMark/>
          </w:tcPr>
          <w:p w:rsidR="00621359" w:rsidRPr="009E636B" w:rsidRDefault="00621359" w:rsidP="00621359">
            <w:pPr>
              <w:rPr>
                <w:b/>
                <w:bCs/>
              </w:rPr>
            </w:pPr>
            <w:r w:rsidRPr="009E636B">
              <w:rPr>
                <w:b/>
                <w:bCs/>
              </w:rPr>
              <w:t>COMPETENZA/E</w:t>
            </w:r>
          </w:p>
        </w:tc>
        <w:tc>
          <w:tcPr>
            <w:tcW w:w="1701" w:type="dxa"/>
            <w:hideMark/>
          </w:tcPr>
          <w:p w:rsidR="00621359" w:rsidRPr="009E636B" w:rsidRDefault="00621359" w:rsidP="00621359">
            <w:pPr>
              <w:rPr>
                <w:b/>
                <w:bCs/>
              </w:rPr>
            </w:pPr>
            <w:r w:rsidRPr="009E636B">
              <w:rPr>
                <w:b/>
                <w:bCs/>
              </w:rPr>
              <w:t>PROCESSI</w:t>
            </w:r>
          </w:p>
        </w:tc>
        <w:tc>
          <w:tcPr>
            <w:tcW w:w="1701" w:type="dxa"/>
            <w:hideMark/>
          </w:tcPr>
          <w:p w:rsidR="00621359" w:rsidRPr="009E636B" w:rsidRDefault="00621359" w:rsidP="00621359">
            <w:pPr>
              <w:rPr>
                <w:b/>
                <w:bCs/>
              </w:rPr>
            </w:pPr>
            <w:r w:rsidRPr="009E636B">
              <w:rPr>
                <w:b/>
                <w:bCs/>
              </w:rPr>
              <w:t>COMPITO</w:t>
            </w:r>
          </w:p>
        </w:tc>
        <w:tc>
          <w:tcPr>
            <w:tcW w:w="2410" w:type="dxa"/>
            <w:hideMark/>
          </w:tcPr>
          <w:p w:rsidR="00621359" w:rsidRPr="009E636B" w:rsidRDefault="00621359" w:rsidP="00621359">
            <w:pPr>
              <w:rPr>
                <w:b/>
                <w:bCs/>
              </w:rPr>
            </w:pPr>
            <w:r w:rsidRPr="009E636B">
              <w:rPr>
                <w:b/>
                <w:bCs/>
              </w:rPr>
              <w:t>ATTIVITA'</w:t>
            </w:r>
          </w:p>
        </w:tc>
        <w:tc>
          <w:tcPr>
            <w:tcW w:w="2126" w:type="dxa"/>
            <w:hideMark/>
          </w:tcPr>
          <w:p w:rsidR="00621359" w:rsidRPr="009E636B" w:rsidRDefault="00621359" w:rsidP="00621359">
            <w:pPr>
              <w:rPr>
                <w:b/>
                <w:bCs/>
              </w:rPr>
            </w:pPr>
            <w:r w:rsidRPr="009E636B">
              <w:rPr>
                <w:b/>
                <w:bCs/>
              </w:rPr>
              <w:t>STRUMENTI DI VERIFICA E VALUTAZIONE</w:t>
            </w:r>
          </w:p>
        </w:tc>
      </w:tr>
      <w:tr w:rsidR="00D00663" w:rsidRPr="009E636B" w:rsidTr="00D00663">
        <w:trPr>
          <w:trHeight w:val="15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INGLESE</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ASCOLTO (LISTENING)</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Collaborare e partecipare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1b: Percepire ritmo ed intonazione.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Ascolto e comprensione di istruzioni relative al linguaggio del lavoro scolastico</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Ascoltare, riconoscere il nome degli oggetti scolastici.</w:t>
            </w:r>
            <w:r w:rsidRPr="009E636B">
              <w:rPr>
                <w:rFonts w:ascii="Calibri" w:eastAsia="Times New Roman" w:hAnsi="Calibri" w:cs="Calibri"/>
                <w:color w:val="000000"/>
                <w:lang w:eastAsia="it-IT"/>
              </w:rPr>
              <w:br/>
              <w:t>Ascoltare e comprendere semplici consegne.</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e pratiche.</w:t>
            </w:r>
          </w:p>
        </w:tc>
      </w:tr>
      <w:tr w:rsidR="00D00663" w:rsidRPr="009E636B" w:rsidTr="00D00663">
        <w:trPr>
          <w:trHeight w:val="21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INGLESE</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 PARLATO (SPEAKING)</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Comunicare </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2b: Denominare i componenti della famiglia.</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Interazione con gli altri per rispondere a domande relative a sé stessi, alla famiglia ed alla propria casa</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Salutare e rispondere al saluto. Nominare i membri della famiglia , Fare una breve e semplice descrizione</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e pratiche.</w:t>
            </w:r>
          </w:p>
        </w:tc>
      </w:tr>
      <w:tr w:rsidR="00D00663" w:rsidRPr="009E636B" w:rsidTr="00D00663">
        <w:trPr>
          <w:trHeight w:val="18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INGLESE</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3. LETTURA (READING)</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Comunicare </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3c: Leggere ed abbinare parole/frasi ad immagini.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Lettura e comprensione di parole e frasi relative al proprio vissuto</w:t>
            </w:r>
          </w:p>
        </w:tc>
        <w:tc>
          <w:tcPr>
            <w:tcW w:w="2410" w:type="dxa"/>
            <w:hideMark/>
          </w:tcPr>
          <w:p w:rsidR="009E636B" w:rsidRPr="009E636B" w:rsidRDefault="009E636B" w:rsidP="00621359">
            <w:pPr>
              <w:rPr>
                <w:rFonts w:ascii="Calibri" w:eastAsia="Times New Roman" w:hAnsi="Calibri" w:cs="Calibri"/>
                <w:color w:val="000000"/>
                <w:lang w:eastAsia="it-IT"/>
              </w:rPr>
            </w:pPr>
            <w:r w:rsidRPr="009E636B">
              <w:rPr>
                <w:rFonts w:ascii="Calibri" w:eastAsia="Times New Roman" w:hAnsi="Calibri" w:cs="Calibri"/>
                <w:color w:val="000000"/>
                <w:lang w:eastAsia="it-IT"/>
              </w:rPr>
              <w:t>Leggere e conoscere parole relative al lessico della famiglia. Leggere brevi frasi e associarle delle immagini. Leggere e completare semplici frasi. Leggere ed eseguire le consegne richieste.</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w:t>
            </w:r>
          </w:p>
        </w:tc>
      </w:tr>
      <w:tr w:rsidR="00D00663" w:rsidRPr="009E636B" w:rsidTr="00D00663">
        <w:trPr>
          <w:trHeight w:val="12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INGLESE</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4. SCRITTURA (WRITING)</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Acquisire ed interpretare l’informazione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4a: Scrivere correttamente parole e brevi frasi.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Scrittura di parole e frasi relative al lessico noto</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Scrivere il nome e il grado di parentela dei membri della famiglia. Completare semplici e brevi frasi con l'aiuto delle immagini</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br/>
              <w:t>Esercitazioni scritte.</w:t>
            </w:r>
          </w:p>
        </w:tc>
      </w:tr>
    </w:tbl>
    <w:p w:rsidR="00621359" w:rsidRDefault="00621359">
      <w:r>
        <w:br w:type="page"/>
      </w:r>
    </w:p>
    <w:tbl>
      <w:tblPr>
        <w:tblStyle w:val="Grigliatabella"/>
        <w:tblW w:w="15701" w:type="dxa"/>
        <w:tblLayout w:type="fixed"/>
        <w:tblLook w:val="04A0" w:firstRow="1" w:lastRow="0" w:firstColumn="1" w:lastColumn="0" w:noHBand="0" w:noVBand="1"/>
      </w:tblPr>
      <w:tblGrid>
        <w:gridCol w:w="1526"/>
        <w:gridCol w:w="1093"/>
        <w:gridCol w:w="1352"/>
        <w:gridCol w:w="1843"/>
        <w:gridCol w:w="1949"/>
        <w:gridCol w:w="1701"/>
        <w:gridCol w:w="1701"/>
        <w:gridCol w:w="2410"/>
        <w:gridCol w:w="2126"/>
      </w:tblGrid>
      <w:tr w:rsidR="00621359" w:rsidRPr="009E636B" w:rsidTr="00621359">
        <w:trPr>
          <w:trHeight w:val="900"/>
        </w:trPr>
        <w:tc>
          <w:tcPr>
            <w:tcW w:w="1526" w:type="dxa"/>
            <w:hideMark/>
          </w:tcPr>
          <w:p w:rsidR="00621359" w:rsidRPr="009E636B" w:rsidRDefault="00621359" w:rsidP="00621359">
            <w:pPr>
              <w:rPr>
                <w:b/>
                <w:bCs/>
              </w:rPr>
            </w:pPr>
            <w:r w:rsidRPr="009E636B">
              <w:rPr>
                <w:b/>
                <w:bCs/>
              </w:rPr>
              <w:lastRenderedPageBreak/>
              <w:t>GRADO SCOLASTICO</w:t>
            </w:r>
          </w:p>
        </w:tc>
        <w:tc>
          <w:tcPr>
            <w:tcW w:w="1093" w:type="dxa"/>
            <w:hideMark/>
          </w:tcPr>
          <w:p w:rsidR="00621359" w:rsidRPr="009E636B" w:rsidRDefault="00621359" w:rsidP="00621359">
            <w:pPr>
              <w:rPr>
                <w:b/>
                <w:bCs/>
              </w:rPr>
            </w:pPr>
            <w:r w:rsidRPr="009E636B">
              <w:rPr>
                <w:b/>
                <w:bCs/>
              </w:rPr>
              <w:t>CLASSE</w:t>
            </w:r>
          </w:p>
        </w:tc>
        <w:tc>
          <w:tcPr>
            <w:tcW w:w="1352" w:type="dxa"/>
            <w:hideMark/>
          </w:tcPr>
          <w:p w:rsidR="00621359" w:rsidRPr="009E636B" w:rsidRDefault="00621359" w:rsidP="00621359">
            <w:pPr>
              <w:rPr>
                <w:b/>
                <w:bCs/>
              </w:rPr>
            </w:pPr>
            <w:r w:rsidRPr="009E636B">
              <w:rPr>
                <w:b/>
                <w:bCs/>
              </w:rPr>
              <w:t>DISCIPLINA</w:t>
            </w:r>
          </w:p>
        </w:tc>
        <w:tc>
          <w:tcPr>
            <w:tcW w:w="1843" w:type="dxa"/>
            <w:hideMark/>
          </w:tcPr>
          <w:p w:rsidR="00621359" w:rsidRPr="009E636B" w:rsidRDefault="00621359" w:rsidP="00621359">
            <w:pPr>
              <w:rPr>
                <w:b/>
                <w:bCs/>
              </w:rPr>
            </w:pPr>
            <w:r w:rsidRPr="009E636B">
              <w:rPr>
                <w:b/>
                <w:bCs/>
              </w:rPr>
              <w:t>NUCLEI TEMATICI</w:t>
            </w:r>
          </w:p>
        </w:tc>
        <w:tc>
          <w:tcPr>
            <w:tcW w:w="1949" w:type="dxa"/>
            <w:hideMark/>
          </w:tcPr>
          <w:p w:rsidR="00621359" w:rsidRPr="009E636B" w:rsidRDefault="00621359" w:rsidP="00621359">
            <w:pPr>
              <w:rPr>
                <w:b/>
                <w:bCs/>
              </w:rPr>
            </w:pPr>
            <w:r w:rsidRPr="009E636B">
              <w:rPr>
                <w:b/>
                <w:bCs/>
              </w:rPr>
              <w:t>COMPETENZA/E</w:t>
            </w:r>
          </w:p>
        </w:tc>
        <w:tc>
          <w:tcPr>
            <w:tcW w:w="1701" w:type="dxa"/>
            <w:hideMark/>
          </w:tcPr>
          <w:p w:rsidR="00621359" w:rsidRPr="009E636B" w:rsidRDefault="00621359" w:rsidP="00621359">
            <w:pPr>
              <w:rPr>
                <w:b/>
                <w:bCs/>
              </w:rPr>
            </w:pPr>
            <w:r w:rsidRPr="009E636B">
              <w:rPr>
                <w:b/>
                <w:bCs/>
              </w:rPr>
              <w:t>PROCESSI</w:t>
            </w:r>
          </w:p>
        </w:tc>
        <w:tc>
          <w:tcPr>
            <w:tcW w:w="1701" w:type="dxa"/>
            <w:hideMark/>
          </w:tcPr>
          <w:p w:rsidR="00621359" w:rsidRPr="009E636B" w:rsidRDefault="00621359" w:rsidP="00621359">
            <w:pPr>
              <w:rPr>
                <w:b/>
                <w:bCs/>
              </w:rPr>
            </w:pPr>
            <w:r w:rsidRPr="009E636B">
              <w:rPr>
                <w:b/>
                <w:bCs/>
              </w:rPr>
              <w:t>COMPITO</w:t>
            </w:r>
          </w:p>
        </w:tc>
        <w:tc>
          <w:tcPr>
            <w:tcW w:w="2410" w:type="dxa"/>
            <w:hideMark/>
          </w:tcPr>
          <w:p w:rsidR="00621359" w:rsidRPr="009E636B" w:rsidRDefault="00621359" w:rsidP="00621359">
            <w:pPr>
              <w:rPr>
                <w:b/>
                <w:bCs/>
              </w:rPr>
            </w:pPr>
            <w:r w:rsidRPr="009E636B">
              <w:rPr>
                <w:b/>
                <w:bCs/>
              </w:rPr>
              <w:t>ATTIVITA'</w:t>
            </w:r>
          </w:p>
        </w:tc>
        <w:tc>
          <w:tcPr>
            <w:tcW w:w="2126" w:type="dxa"/>
            <w:hideMark/>
          </w:tcPr>
          <w:p w:rsidR="00621359" w:rsidRPr="009E636B" w:rsidRDefault="00621359" w:rsidP="00621359">
            <w:pPr>
              <w:rPr>
                <w:b/>
                <w:bCs/>
              </w:rPr>
            </w:pPr>
            <w:r w:rsidRPr="009E636B">
              <w:rPr>
                <w:b/>
                <w:bCs/>
              </w:rPr>
              <w:t>STRUMENTI DI VERIFICA E VALUTAZIONE</w:t>
            </w:r>
          </w:p>
        </w:tc>
      </w:tr>
      <w:tr w:rsidR="00D00663" w:rsidRPr="009E636B" w:rsidTr="00D00663">
        <w:trPr>
          <w:trHeight w:val="3345"/>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563669"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NUMERI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Imparare ad imparare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1a: Contare in senso progressivo e regressivo.</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Conoscenza dei numeri fino a 200</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 numeri da 40 a 60 circa: presentazione come numero, nome, quantità con materiale strutturato e non; scomposizione e ricomposizione; confronto con &gt;&lt;=; numero precedente e successivo; riordino dal maggiore al minore e viceversa; numerazioni progressive e regressive; esercizi di consolidamento (i numeri saranno presentati con la regolarità prevista dal metodo utilizzato dall’insegnante).</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br/>
              <w:t>Esercitazioni orali e scritte.</w:t>
            </w:r>
          </w:p>
        </w:tc>
      </w:tr>
      <w:tr w:rsidR="00D00663" w:rsidRPr="009E636B" w:rsidTr="00D00663">
        <w:trPr>
          <w:trHeight w:val="15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563669"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NUMERI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Imparare ad imparare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1a: Contare in senso progressivo e regressivo.</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Conoscenza della proprietà delle addizioni e delle sottrazioni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Addizioni e sottrazioni in colonna. Analisi dell’addizione e della sottrazione: termini, proprietà commutativa, comportamento dello zero e dell’uno.</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br/>
              <w:t>Esercitazioni orali e scritte.</w:t>
            </w:r>
          </w:p>
        </w:tc>
      </w:tr>
      <w:tr w:rsidR="00D00663" w:rsidRPr="009E636B" w:rsidTr="00D00663">
        <w:trPr>
          <w:trHeight w:val="12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563669"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NUMERI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Imparare ad imparare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1a: Contare in senso progressivo e regressivo.</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Conoscenza del concetto di doppio, triplo e quadruplo</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Scoperta, conoscenza ed uso di alcune parole “matematiche”:</w:t>
            </w:r>
            <w:r w:rsidR="00F903C1">
              <w:rPr>
                <w:rFonts w:ascii="Calibri" w:eastAsia="Times New Roman" w:hAnsi="Calibri" w:cs="Calibri"/>
                <w:color w:val="000000"/>
                <w:lang w:eastAsia="it-IT"/>
              </w:rPr>
              <w:t xml:space="preserve"> pari, dispari, paio, coppia</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br/>
              <w:t>Esercitazioni orali e scritte.</w:t>
            </w:r>
          </w:p>
        </w:tc>
      </w:tr>
      <w:tr w:rsidR="00F903C1" w:rsidRPr="009E636B" w:rsidTr="00F903C1">
        <w:trPr>
          <w:trHeight w:val="900"/>
        </w:trPr>
        <w:tc>
          <w:tcPr>
            <w:tcW w:w="1526" w:type="dxa"/>
            <w:hideMark/>
          </w:tcPr>
          <w:p w:rsidR="00F903C1" w:rsidRPr="009E636B" w:rsidRDefault="00F903C1" w:rsidP="0031178F">
            <w:pPr>
              <w:rPr>
                <w:b/>
                <w:bCs/>
              </w:rPr>
            </w:pPr>
            <w:r w:rsidRPr="009E636B">
              <w:rPr>
                <w:b/>
                <w:bCs/>
              </w:rPr>
              <w:lastRenderedPageBreak/>
              <w:t>GRADO SCOLASTICO</w:t>
            </w:r>
          </w:p>
        </w:tc>
        <w:tc>
          <w:tcPr>
            <w:tcW w:w="1093" w:type="dxa"/>
            <w:hideMark/>
          </w:tcPr>
          <w:p w:rsidR="00F903C1" w:rsidRPr="009E636B" w:rsidRDefault="00F903C1" w:rsidP="0031178F">
            <w:pPr>
              <w:rPr>
                <w:b/>
                <w:bCs/>
              </w:rPr>
            </w:pPr>
            <w:r w:rsidRPr="009E636B">
              <w:rPr>
                <w:b/>
                <w:bCs/>
              </w:rPr>
              <w:t>CLASSE</w:t>
            </w:r>
          </w:p>
        </w:tc>
        <w:tc>
          <w:tcPr>
            <w:tcW w:w="1352" w:type="dxa"/>
            <w:hideMark/>
          </w:tcPr>
          <w:p w:rsidR="00F903C1" w:rsidRPr="009E636B" w:rsidRDefault="00F903C1" w:rsidP="0031178F">
            <w:pPr>
              <w:rPr>
                <w:b/>
                <w:bCs/>
              </w:rPr>
            </w:pPr>
            <w:r w:rsidRPr="009E636B">
              <w:rPr>
                <w:b/>
                <w:bCs/>
              </w:rPr>
              <w:t>DISCIPLINA</w:t>
            </w:r>
          </w:p>
        </w:tc>
        <w:tc>
          <w:tcPr>
            <w:tcW w:w="1843" w:type="dxa"/>
            <w:hideMark/>
          </w:tcPr>
          <w:p w:rsidR="00F903C1" w:rsidRPr="009E636B" w:rsidRDefault="00F903C1" w:rsidP="0031178F">
            <w:pPr>
              <w:rPr>
                <w:b/>
                <w:bCs/>
              </w:rPr>
            </w:pPr>
            <w:r w:rsidRPr="009E636B">
              <w:rPr>
                <w:b/>
                <w:bCs/>
              </w:rPr>
              <w:t>NUCLEI TEMATICI</w:t>
            </w:r>
          </w:p>
        </w:tc>
        <w:tc>
          <w:tcPr>
            <w:tcW w:w="1949" w:type="dxa"/>
            <w:hideMark/>
          </w:tcPr>
          <w:p w:rsidR="00F903C1" w:rsidRPr="009E636B" w:rsidRDefault="00F903C1" w:rsidP="0031178F">
            <w:pPr>
              <w:rPr>
                <w:b/>
                <w:bCs/>
              </w:rPr>
            </w:pPr>
            <w:r w:rsidRPr="009E636B">
              <w:rPr>
                <w:b/>
                <w:bCs/>
              </w:rPr>
              <w:t>COMPETENZA/E</w:t>
            </w:r>
          </w:p>
        </w:tc>
        <w:tc>
          <w:tcPr>
            <w:tcW w:w="1701" w:type="dxa"/>
            <w:hideMark/>
          </w:tcPr>
          <w:p w:rsidR="00F903C1" w:rsidRPr="009E636B" w:rsidRDefault="00F903C1" w:rsidP="0031178F">
            <w:pPr>
              <w:rPr>
                <w:b/>
                <w:bCs/>
              </w:rPr>
            </w:pPr>
            <w:r w:rsidRPr="009E636B">
              <w:rPr>
                <w:b/>
                <w:bCs/>
              </w:rPr>
              <w:t>PROCESSI</w:t>
            </w:r>
          </w:p>
        </w:tc>
        <w:tc>
          <w:tcPr>
            <w:tcW w:w="1701" w:type="dxa"/>
            <w:hideMark/>
          </w:tcPr>
          <w:p w:rsidR="00F903C1" w:rsidRPr="009E636B" w:rsidRDefault="00F903C1" w:rsidP="0031178F">
            <w:pPr>
              <w:rPr>
                <w:b/>
                <w:bCs/>
              </w:rPr>
            </w:pPr>
            <w:r w:rsidRPr="009E636B">
              <w:rPr>
                <w:b/>
                <w:bCs/>
              </w:rPr>
              <w:t>COMPITO</w:t>
            </w:r>
          </w:p>
        </w:tc>
        <w:tc>
          <w:tcPr>
            <w:tcW w:w="2410" w:type="dxa"/>
            <w:hideMark/>
          </w:tcPr>
          <w:p w:rsidR="00F903C1" w:rsidRPr="009E636B" w:rsidRDefault="00F903C1" w:rsidP="0031178F">
            <w:pPr>
              <w:rPr>
                <w:b/>
                <w:bCs/>
              </w:rPr>
            </w:pPr>
            <w:r w:rsidRPr="009E636B">
              <w:rPr>
                <w:b/>
                <w:bCs/>
              </w:rPr>
              <w:t>ATTIVITA'</w:t>
            </w:r>
          </w:p>
        </w:tc>
        <w:tc>
          <w:tcPr>
            <w:tcW w:w="2126" w:type="dxa"/>
            <w:hideMark/>
          </w:tcPr>
          <w:p w:rsidR="00F903C1" w:rsidRPr="009E636B" w:rsidRDefault="00F903C1" w:rsidP="0031178F">
            <w:pPr>
              <w:rPr>
                <w:b/>
                <w:bCs/>
              </w:rPr>
            </w:pPr>
            <w:r w:rsidRPr="009E636B">
              <w:rPr>
                <w:b/>
                <w:bCs/>
              </w:rPr>
              <w:t>STRUMENTI DI VERIFICA E VALUTAZIONE</w:t>
            </w:r>
          </w:p>
        </w:tc>
      </w:tr>
      <w:tr w:rsidR="00D00663" w:rsidRPr="009E636B" w:rsidTr="00D00663">
        <w:trPr>
          <w:trHeight w:val="12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563669"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NUMERI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Imparare ad imparare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1a: Contare in senso progressivo e regressivo.</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Conoscenza dei numeri pari e dispari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Scoperta, conoscenza ed uso di alcune parole “matematiche”:</w:t>
            </w:r>
            <w:r w:rsidR="00F903C1">
              <w:rPr>
                <w:rFonts w:ascii="Calibri" w:eastAsia="Times New Roman" w:hAnsi="Calibri" w:cs="Calibri"/>
                <w:color w:val="000000"/>
                <w:lang w:eastAsia="it-IT"/>
              </w:rPr>
              <w:t xml:space="preserve"> pari, dispari, paio, coppia,</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br/>
              <w:t>Esercitazioni orali e scritte.</w:t>
            </w:r>
          </w:p>
        </w:tc>
      </w:tr>
      <w:tr w:rsidR="00D00663" w:rsidRPr="009E636B" w:rsidTr="00D00663">
        <w:trPr>
          <w:trHeight w:val="12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563669"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 SPAZIO E MISURE</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Progettare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2b: Riconoscere e denominare forme e figure geometriche.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Riconoscimento di forme e figure</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Intuizione di perimetri (confini ).</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scritte e pratiche.</w:t>
            </w:r>
          </w:p>
        </w:tc>
      </w:tr>
      <w:tr w:rsidR="00D00663" w:rsidRPr="009E636B" w:rsidTr="00D00663">
        <w:trPr>
          <w:trHeight w:val="15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563669"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 SPAZIO E MISURE</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Progettare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2b: Riconoscere e denominare forme e figure geometriche.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Conoscenza dei poligoni. Misurazione di lunghezze, di pesi e di capacità</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Individuazione di grandezze misurabili.</w:t>
            </w:r>
            <w:r w:rsidRPr="009E636B">
              <w:rPr>
                <w:rFonts w:ascii="Calibri" w:eastAsia="Times New Roman" w:hAnsi="Calibri" w:cs="Calibri"/>
                <w:color w:val="000000"/>
                <w:lang w:eastAsia="it-IT"/>
              </w:rPr>
              <w:br/>
              <w:t>Raccolta di misura di ogni tipo. Prove di misurazione.</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scritte e pratiche.</w:t>
            </w:r>
          </w:p>
        </w:tc>
      </w:tr>
      <w:tr w:rsidR="00D00663" w:rsidRPr="009E636B" w:rsidTr="00D00663">
        <w:trPr>
          <w:trHeight w:val="21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563669"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 SPAZIO E MISURE</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Progettare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2c: Eseguire riproduzioni simmetriche.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Riconoscimento di riproduzioni di simmetrie </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Osservazione della realtà. Riconoscimento di forme in contesti</w:t>
            </w:r>
            <w:r w:rsidRPr="009E636B">
              <w:rPr>
                <w:rFonts w:ascii="Calibri" w:eastAsia="Times New Roman" w:hAnsi="Calibri" w:cs="Calibri"/>
                <w:color w:val="000000"/>
                <w:lang w:eastAsia="it-IT"/>
              </w:rPr>
              <w:br/>
              <w:t>diversi. Confronto e costruzione di figure geometriche..</w:t>
            </w:r>
            <w:r w:rsidRPr="009E636B">
              <w:rPr>
                <w:rFonts w:ascii="Calibri" w:eastAsia="Times New Roman" w:hAnsi="Calibri" w:cs="Calibri"/>
                <w:color w:val="000000"/>
                <w:lang w:eastAsia="it-IT"/>
              </w:rPr>
              <w:br/>
              <w:t>L’asse di simmetria.</w:t>
            </w:r>
            <w:r w:rsidRPr="009E636B">
              <w:rPr>
                <w:rFonts w:ascii="Calibri" w:eastAsia="Times New Roman" w:hAnsi="Calibri" w:cs="Calibri"/>
                <w:color w:val="000000"/>
                <w:lang w:eastAsia="it-IT"/>
              </w:rPr>
              <w:br/>
              <w:t>Riconoscimento e costruzione di elementi simmetrici.</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scritte e pratiche.</w:t>
            </w:r>
          </w:p>
        </w:tc>
      </w:tr>
    </w:tbl>
    <w:p w:rsidR="00F903C1" w:rsidRDefault="00F903C1">
      <w:r>
        <w:br w:type="page"/>
      </w:r>
    </w:p>
    <w:tbl>
      <w:tblPr>
        <w:tblStyle w:val="Grigliatabella"/>
        <w:tblW w:w="15701" w:type="dxa"/>
        <w:tblLayout w:type="fixed"/>
        <w:tblLook w:val="04A0" w:firstRow="1" w:lastRow="0" w:firstColumn="1" w:lastColumn="0" w:noHBand="0" w:noVBand="1"/>
      </w:tblPr>
      <w:tblGrid>
        <w:gridCol w:w="1526"/>
        <w:gridCol w:w="1093"/>
        <w:gridCol w:w="1352"/>
        <w:gridCol w:w="1843"/>
        <w:gridCol w:w="1949"/>
        <w:gridCol w:w="1701"/>
        <w:gridCol w:w="1701"/>
        <w:gridCol w:w="2410"/>
        <w:gridCol w:w="2126"/>
      </w:tblGrid>
      <w:tr w:rsidR="00F903C1" w:rsidRPr="009E636B" w:rsidTr="00F903C1">
        <w:trPr>
          <w:trHeight w:val="900"/>
        </w:trPr>
        <w:tc>
          <w:tcPr>
            <w:tcW w:w="1526" w:type="dxa"/>
            <w:hideMark/>
          </w:tcPr>
          <w:p w:rsidR="00F903C1" w:rsidRPr="009E636B" w:rsidRDefault="00F903C1" w:rsidP="0031178F">
            <w:pPr>
              <w:rPr>
                <w:b/>
                <w:bCs/>
              </w:rPr>
            </w:pPr>
            <w:r w:rsidRPr="009E636B">
              <w:rPr>
                <w:b/>
                <w:bCs/>
              </w:rPr>
              <w:lastRenderedPageBreak/>
              <w:t>GRADO SCOLASTICO</w:t>
            </w:r>
          </w:p>
        </w:tc>
        <w:tc>
          <w:tcPr>
            <w:tcW w:w="1093" w:type="dxa"/>
            <w:hideMark/>
          </w:tcPr>
          <w:p w:rsidR="00F903C1" w:rsidRPr="009E636B" w:rsidRDefault="00F903C1" w:rsidP="0031178F">
            <w:pPr>
              <w:rPr>
                <w:b/>
                <w:bCs/>
              </w:rPr>
            </w:pPr>
            <w:r w:rsidRPr="009E636B">
              <w:rPr>
                <w:b/>
                <w:bCs/>
              </w:rPr>
              <w:t>CLASSE</w:t>
            </w:r>
          </w:p>
        </w:tc>
        <w:tc>
          <w:tcPr>
            <w:tcW w:w="1352" w:type="dxa"/>
            <w:hideMark/>
          </w:tcPr>
          <w:p w:rsidR="00F903C1" w:rsidRPr="009E636B" w:rsidRDefault="00F903C1" w:rsidP="0031178F">
            <w:pPr>
              <w:rPr>
                <w:b/>
                <w:bCs/>
              </w:rPr>
            </w:pPr>
            <w:r w:rsidRPr="009E636B">
              <w:rPr>
                <w:b/>
                <w:bCs/>
              </w:rPr>
              <w:t>DISCIPLINA</w:t>
            </w:r>
          </w:p>
        </w:tc>
        <w:tc>
          <w:tcPr>
            <w:tcW w:w="1843" w:type="dxa"/>
            <w:hideMark/>
          </w:tcPr>
          <w:p w:rsidR="00F903C1" w:rsidRPr="009E636B" w:rsidRDefault="00F903C1" w:rsidP="0031178F">
            <w:pPr>
              <w:rPr>
                <w:b/>
                <w:bCs/>
              </w:rPr>
            </w:pPr>
            <w:r w:rsidRPr="009E636B">
              <w:rPr>
                <w:b/>
                <w:bCs/>
              </w:rPr>
              <w:t>NUCLEI TEMATICI</w:t>
            </w:r>
          </w:p>
        </w:tc>
        <w:tc>
          <w:tcPr>
            <w:tcW w:w="1949" w:type="dxa"/>
            <w:hideMark/>
          </w:tcPr>
          <w:p w:rsidR="00F903C1" w:rsidRPr="009E636B" w:rsidRDefault="00F903C1" w:rsidP="0031178F">
            <w:pPr>
              <w:rPr>
                <w:b/>
                <w:bCs/>
              </w:rPr>
            </w:pPr>
            <w:r w:rsidRPr="009E636B">
              <w:rPr>
                <w:b/>
                <w:bCs/>
              </w:rPr>
              <w:t>COMPETENZA/E</w:t>
            </w:r>
          </w:p>
        </w:tc>
        <w:tc>
          <w:tcPr>
            <w:tcW w:w="1701" w:type="dxa"/>
            <w:hideMark/>
          </w:tcPr>
          <w:p w:rsidR="00F903C1" w:rsidRPr="009E636B" w:rsidRDefault="00F903C1" w:rsidP="0031178F">
            <w:pPr>
              <w:rPr>
                <w:b/>
                <w:bCs/>
              </w:rPr>
            </w:pPr>
            <w:r w:rsidRPr="009E636B">
              <w:rPr>
                <w:b/>
                <w:bCs/>
              </w:rPr>
              <w:t>PROCESSI</w:t>
            </w:r>
          </w:p>
        </w:tc>
        <w:tc>
          <w:tcPr>
            <w:tcW w:w="1701" w:type="dxa"/>
            <w:hideMark/>
          </w:tcPr>
          <w:p w:rsidR="00F903C1" w:rsidRPr="009E636B" w:rsidRDefault="00F903C1" w:rsidP="0031178F">
            <w:pPr>
              <w:rPr>
                <w:b/>
                <w:bCs/>
              </w:rPr>
            </w:pPr>
            <w:r w:rsidRPr="009E636B">
              <w:rPr>
                <w:b/>
                <w:bCs/>
              </w:rPr>
              <w:t>COMPITO</w:t>
            </w:r>
          </w:p>
        </w:tc>
        <w:tc>
          <w:tcPr>
            <w:tcW w:w="2410" w:type="dxa"/>
            <w:hideMark/>
          </w:tcPr>
          <w:p w:rsidR="00F903C1" w:rsidRPr="009E636B" w:rsidRDefault="00F903C1" w:rsidP="0031178F">
            <w:pPr>
              <w:rPr>
                <w:b/>
                <w:bCs/>
              </w:rPr>
            </w:pPr>
            <w:r w:rsidRPr="009E636B">
              <w:rPr>
                <w:b/>
                <w:bCs/>
              </w:rPr>
              <w:t>ATTIVITA'</w:t>
            </w:r>
          </w:p>
        </w:tc>
        <w:tc>
          <w:tcPr>
            <w:tcW w:w="2126" w:type="dxa"/>
            <w:hideMark/>
          </w:tcPr>
          <w:p w:rsidR="00F903C1" w:rsidRPr="009E636B" w:rsidRDefault="00F903C1" w:rsidP="0031178F">
            <w:pPr>
              <w:rPr>
                <w:b/>
                <w:bCs/>
              </w:rPr>
            </w:pPr>
            <w:r w:rsidRPr="009E636B">
              <w:rPr>
                <w:b/>
                <w:bCs/>
              </w:rPr>
              <w:t>STRUMENTI DI VERIFICA E VALUTAZIONE</w:t>
            </w:r>
          </w:p>
        </w:tc>
      </w:tr>
      <w:tr w:rsidR="00D00663" w:rsidRPr="009E636B" w:rsidTr="00D00663">
        <w:trPr>
          <w:trHeight w:val="24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563669"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3. RELAZIONI, DATI E PREVISIONI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Individuare collegamenti e relazioni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3a: Leggere e rappresentare dati attraverso diagrammi, schemi e tabelle.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Riconoscimento di relazioni e di classificazioni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Indagini relative ad un fenomeno.</w:t>
            </w:r>
            <w:r w:rsidRPr="009E636B">
              <w:rPr>
                <w:rFonts w:ascii="Calibri" w:eastAsia="Times New Roman" w:hAnsi="Calibri" w:cs="Calibri"/>
                <w:color w:val="000000"/>
                <w:lang w:eastAsia="it-IT"/>
              </w:rPr>
              <w:br/>
              <w:t>Uso adeguato delle espressioni: “è certo” / “è possibile” / “è impossibile”.</w:t>
            </w:r>
            <w:r w:rsidRPr="009E636B">
              <w:rPr>
                <w:rFonts w:ascii="Calibri" w:eastAsia="Times New Roman" w:hAnsi="Calibri" w:cs="Calibri"/>
                <w:color w:val="000000"/>
                <w:lang w:eastAsia="it-IT"/>
              </w:rPr>
              <w:br/>
              <w:t>Dati certi, possibili, impossibili in situazioni di gioco e in esperienze concrete di ogni giorno.</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scritte e pratiche.</w:t>
            </w:r>
          </w:p>
        </w:tc>
      </w:tr>
      <w:tr w:rsidR="00D00663" w:rsidRPr="009E636B" w:rsidTr="00D00663">
        <w:trPr>
          <w:trHeight w:val="15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563669"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3. RELAZIONI, DATI E PREVISIONI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Individuare collegamenti e relazioni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3a: Leggere e rappresentare dati attraverso diagrammi, schemi e tabelle.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Rappresentazioni di indagini statistiche</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Semplici indagini per la raccolta di dati e risultati e rappresentazione grafica (istogrammi).</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scritte e pratiche.</w:t>
            </w:r>
          </w:p>
        </w:tc>
      </w:tr>
      <w:tr w:rsidR="00D00663" w:rsidRPr="009E636B" w:rsidTr="00D00663">
        <w:trPr>
          <w:trHeight w:val="12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563669"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4. PROBLEMI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Risolvere problemi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4a: Risolvere semplici problemi.</w:t>
            </w:r>
          </w:p>
        </w:tc>
        <w:tc>
          <w:tcPr>
            <w:tcW w:w="1701" w:type="dxa"/>
            <w:hideMark/>
          </w:tcPr>
          <w:p w:rsidR="009E636B" w:rsidRPr="009E636B" w:rsidRDefault="009E636B" w:rsidP="009E636B">
            <w:pPr>
              <w:rPr>
                <w:rFonts w:ascii="Times New Roman" w:eastAsia="Times New Roman" w:hAnsi="Times New Roman" w:cs="Times New Roman"/>
                <w:color w:val="000000"/>
                <w:lang w:eastAsia="it-IT"/>
              </w:rPr>
            </w:pPr>
            <w:r w:rsidRPr="009E636B">
              <w:rPr>
                <w:rFonts w:ascii="Times New Roman" w:eastAsia="Times New Roman" w:hAnsi="Times New Roman" w:cs="Times New Roman"/>
                <w:color w:val="000000"/>
                <w:lang w:eastAsia="it-IT"/>
              </w:rPr>
              <w:t>Risoluzione di problemi con le quattro operazioni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Partendo da situazioni concrete, rappresentazione e risoluzione di problemi che richiedono l’uso dell’addizione e della sottrazione.</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scritte e pratiche.</w:t>
            </w:r>
          </w:p>
        </w:tc>
      </w:tr>
      <w:tr w:rsidR="00D00663" w:rsidRPr="009E636B" w:rsidTr="00D00663">
        <w:trPr>
          <w:trHeight w:val="12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563669">
            <w:pPr>
              <w:ind w:left="-67" w:right="-73"/>
              <w:rPr>
                <w:rFonts w:ascii="Calibri" w:eastAsia="Times New Roman" w:hAnsi="Calibri" w:cs="Calibri"/>
                <w:color w:val="000000"/>
                <w:lang w:eastAsia="it-IT"/>
              </w:rPr>
            </w:pPr>
            <w:r w:rsidRPr="00563669">
              <w:rPr>
                <w:rFonts w:ascii="Calibri" w:eastAsia="Times New Roman" w:hAnsi="Calibri" w:cs="Calibri"/>
                <w:color w:val="000000"/>
                <w:lang w:eastAsia="it-IT"/>
              </w:rPr>
              <w:t>MATEMATIC</w:t>
            </w:r>
            <w:r w:rsidRPr="009E636B">
              <w:rPr>
                <w:rFonts w:ascii="Calibri" w:eastAsia="Times New Roman" w:hAnsi="Calibri" w:cs="Calibri"/>
                <w:color w:val="000000"/>
                <w:lang w:eastAsia="it-IT"/>
              </w:rPr>
              <w:t>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4. PROBLEMI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Risolvere problemi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4b: Individuare nel testo i dati nascosti, inutili e mancanti.</w:t>
            </w:r>
          </w:p>
        </w:tc>
        <w:tc>
          <w:tcPr>
            <w:tcW w:w="1701" w:type="dxa"/>
            <w:hideMark/>
          </w:tcPr>
          <w:p w:rsidR="009E636B" w:rsidRPr="009E636B" w:rsidRDefault="009E636B" w:rsidP="009E636B">
            <w:pPr>
              <w:rPr>
                <w:rFonts w:ascii="Times New Roman" w:eastAsia="Times New Roman" w:hAnsi="Times New Roman" w:cs="Times New Roman"/>
                <w:color w:val="000000"/>
                <w:lang w:eastAsia="it-IT"/>
              </w:rPr>
            </w:pPr>
            <w:r w:rsidRPr="009E636B">
              <w:rPr>
                <w:rFonts w:ascii="Times New Roman" w:eastAsia="Times New Roman" w:hAnsi="Times New Roman" w:cs="Times New Roman"/>
                <w:color w:val="000000"/>
                <w:lang w:eastAsia="it-IT"/>
              </w:rPr>
              <w:t>Risoluzione di problemi con le quattro operazioni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Costruzione del testo di un problema, partendo da situazioni concrete, immagini o operazioni.</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scritte e pratiche.</w:t>
            </w:r>
          </w:p>
        </w:tc>
      </w:tr>
    </w:tbl>
    <w:p w:rsidR="00044BA9" w:rsidRDefault="00044BA9">
      <w:r>
        <w:br w:type="page"/>
      </w:r>
    </w:p>
    <w:tbl>
      <w:tblPr>
        <w:tblStyle w:val="Grigliatabella"/>
        <w:tblW w:w="15701" w:type="dxa"/>
        <w:tblLayout w:type="fixed"/>
        <w:tblLook w:val="04A0" w:firstRow="1" w:lastRow="0" w:firstColumn="1" w:lastColumn="0" w:noHBand="0" w:noVBand="1"/>
      </w:tblPr>
      <w:tblGrid>
        <w:gridCol w:w="1526"/>
        <w:gridCol w:w="1093"/>
        <w:gridCol w:w="1352"/>
        <w:gridCol w:w="1843"/>
        <w:gridCol w:w="1949"/>
        <w:gridCol w:w="1701"/>
        <w:gridCol w:w="1701"/>
        <w:gridCol w:w="2410"/>
        <w:gridCol w:w="2126"/>
      </w:tblGrid>
      <w:tr w:rsidR="00044BA9" w:rsidRPr="009E636B" w:rsidTr="00044BA9">
        <w:trPr>
          <w:trHeight w:val="900"/>
        </w:trPr>
        <w:tc>
          <w:tcPr>
            <w:tcW w:w="1526" w:type="dxa"/>
            <w:hideMark/>
          </w:tcPr>
          <w:p w:rsidR="00044BA9" w:rsidRPr="009E636B" w:rsidRDefault="00044BA9" w:rsidP="0031178F">
            <w:pPr>
              <w:rPr>
                <w:b/>
                <w:bCs/>
              </w:rPr>
            </w:pPr>
            <w:r w:rsidRPr="009E636B">
              <w:rPr>
                <w:b/>
                <w:bCs/>
              </w:rPr>
              <w:lastRenderedPageBreak/>
              <w:t>GRADO SCOLASTICO</w:t>
            </w:r>
          </w:p>
        </w:tc>
        <w:tc>
          <w:tcPr>
            <w:tcW w:w="1093" w:type="dxa"/>
            <w:hideMark/>
          </w:tcPr>
          <w:p w:rsidR="00044BA9" w:rsidRPr="009E636B" w:rsidRDefault="00044BA9" w:rsidP="0031178F">
            <w:pPr>
              <w:rPr>
                <w:b/>
                <w:bCs/>
              </w:rPr>
            </w:pPr>
            <w:r w:rsidRPr="009E636B">
              <w:rPr>
                <w:b/>
                <w:bCs/>
              </w:rPr>
              <w:t>CLASSE</w:t>
            </w:r>
          </w:p>
        </w:tc>
        <w:tc>
          <w:tcPr>
            <w:tcW w:w="1352" w:type="dxa"/>
            <w:hideMark/>
          </w:tcPr>
          <w:p w:rsidR="00044BA9" w:rsidRPr="009E636B" w:rsidRDefault="00044BA9" w:rsidP="0031178F">
            <w:pPr>
              <w:rPr>
                <w:b/>
                <w:bCs/>
              </w:rPr>
            </w:pPr>
            <w:r w:rsidRPr="009E636B">
              <w:rPr>
                <w:b/>
                <w:bCs/>
              </w:rPr>
              <w:t>DISCIPLINA</w:t>
            </w:r>
          </w:p>
        </w:tc>
        <w:tc>
          <w:tcPr>
            <w:tcW w:w="1843" w:type="dxa"/>
            <w:hideMark/>
          </w:tcPr>
          <w:p w:rsidR="00044BA9" w:rsidRPr="009E636B" w:rsidRDefault="00044BA9" w:rsidP="0031178F">
            <w:pPr>
              <w:rPr>
                <w:b/>
                <w:bCs/>
              </w:rPr>
            </w:pPr>
            <w:r w:rsidRPr="009E636B">
              <w:rPr>
                <w:b/>
                <w:bCs/>
              </w:rPr>
              <w:t>NUCLEI TEMATICI</w:t>
            </w:r>
          </w:p>
        </w:tc>
        <w:tc>
          <w:tcPr>
            <w:tcW w:w="1949" w:type="dxa"/>
            <w:hideMark/>
          </w:tcPr>
          <w:p w:rsidR="00044BA9" w:rsidRPr="009E636B" w:rsidRDefault="00044BA9" w:rsidP="0031178F">
            <w:pPr>
              <w:rPr>
                <w:b/>
                <w:bCs/>
              </w:rPr>
            </w:pPr>
            <w:r w:rsidRPr="009E636B">
              <w:rPr>
                <w:b/>
                <w:bCs/>
              </w:rPr>
              <w:t>COMPETENZA/E</w:t>
            </w:r>
          </w:p>
        </w:tc>
        <w:tc>
          <w:tcPr>
            <w:tcW w:w="1701" w:type="dxa"/>
            <w:hideMark/>
          </w:tcPr>
          <w:p w:rsidR="00044BA9" w:rsidRPr="009E636B" w:rsidRDefault="00044BA9" w:rsidP="0031178F">
            <w:pPr>
              <w:rPr>
                <w:b/>
                <w:bCs/>
              </w:rPr>
            </w:pPr>
            <w:r w:rsidRPr="009E636B">
              <w:rPr>
                <w:b/>
                <w:bCs/>
              </w:rPr>
              <w:t>PROCESSI</w:t>
            </w:r>
          </w:p>
        </w:tc>
        <w:tc>
          <w:tcPr>
            <w:tcW w:w="1701" w:type="dxa"/>
            <w:hideMark/>
          </w:tcPr>
          <w:p w:rsidR="00044BA9" w:rsidRPr="009E636B" w:rsidRDefault="00044BA9" w:rsidP="0031178F">
            <w:pPr>
              <w:rPr>
                <w:b/>
                <w:bCs/>
              </w:rPr>
            </w:pPr>
            <w:r w:rsidRPr="009E636B">
              <w:rPr>
                <w:b/>
                <w:bCs/>
              </w:rPr>
              <w:t>COMPITO</w:t>
            </w:r>
          </w:p>
        </w:tc>
        <w:tc>
          <w:tcPr>
            <w:tcW w:w="2410" w:type="dxa"/>
            <w:hideMark/>
          </w:tcPr>
          <w:p w:rsidR="00044BA9" w:rsidRPr="009E636B" w:rsidRDefault="00044BA9" w:rsidP="0031178F">
            <w:pPr>
              <w:rPr>
                <w:b/>
                <w:bCs/>
              </w:rPr>
            </w:pPr>
            <w:r w:rsidRPr="009E636B">
              <w:rPr>
                <w:b/>
                <w:bCs/>
              </w:rPr>
              <w:t>ATTIVITA'</w:t>
            </w:r>
          </w:p>
        </w:tc>
        <w:tc>
          <w:tcPr>
            <w:tcW w:w="2126" w:type="dxa"/>
            <w:hideMark/>
          </w:tcPr>
          <w:p w:rsidR="00044BA9" w:rsidRPr="009E636B" w:rsidRDefault="00044BA9" w:rsidP="0031178F">
            <w:pPr>
              <w:rPr>
                <w:b/>
                <w:bCs/>
              </w:rPr>
            </w:pPr>
            <w:r w:rsidRPr="009E636B">
              <w:rPr>
                <w:b/>
                <w:bCs/>
              </w:rPr>
              <w:t>STRUMENTI DI VERIFICA E VALUTAZIONE</w:t>
            </w:r>
          </w:p>
        </w:tc>
      </w:tr>
      <w:tr w:rsidR="00D00663" w:rsidRPr="009E636B" w:rsidTr="00D00663">
        <w:trPr>
          <w:trHeight w:val="15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GEOGRAFIA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ORIENTAMENTO</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Acquisire ed interpretare l’informazione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1a: Utilizzare gli indicatori topologici conosciuti.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Consolidamento degli indicatori spaziali noti.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Attività sugli indicatori topologici: sopra/sotto. Avanti/dietro. Vicino/lontano. dentro/fuori. Attività sugli indicatori topologici relativi alla lateralizzazione: destra/sinistra. </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scritte e pratiche</w:t>
            </w:r>
          </w:p>
        </w:tc>
      </w:tr>
      <w:tr w:rsidR="00D00663" w:rsidRPr="009E636B" w:rsidTr="00044BA9">
        <w:trPr>
          <w:trHeight w:val="1051"/>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GEOGRAFIA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ORIENTAMENTO</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Acquisire ed interpretare l’informazione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1a: Utilizzare gli indicatori topologici conosciuti.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Esecuzione di percorsi usando gli indicatori topologici.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Effettuazione di semplici percorsi. </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pratiche</w:t>
            </w:r>
          </w:p>
        </w:tc>
      </w:tr>
      <w:tr w:rsidR="00D00663" w:rsidRPr="009E636B" w:rsidTr="00044BA9">
        <w:trPr>
          <w:trHeight w:val="1536"/>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GEOGRAFIA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ORIENTAMENTO</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Acquisire ed interpretare l’informazione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1a: Utilizzare gli indicatori topologici conosciuti.</w:t>
            </w:r>
          </w:p>
        </w:tc>
        <w:tc>
          <w:tcPr>
            <w:tcW w:w="1701" w:type="dxa"/>
            <w:hideMark/>
          </w:tcPr>
          <w:p w:rsidR="00044BA9"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Attività e giochi per consolidare il concetto di dentro/fuori,</w:t>
            </w:r>
            <w:r w:rsidR="00044BA9">
              <w:rPr>
                <w:rFonts w:ascii="Calibri" w:eastAsia="Times New Roman" w:hAnsi="Calibri" w:cs="Calibri"/>
                <w:color w:val="000000"/>
                <w:lang w:eastAsia="it-IT"/>
              </w:rPr>
              <w:t xml:space="preserve"> aperto/chiuso, confine/regione</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Effettuazione di semplici percorsi. </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pratiche</w:t>
            </w:r>
          </w:p>
        </w:tc>
      </w:tr>
      <w:tr w:rsidR="00D00663" w:rsidRPr="009E636B" w:rsidTr="00044BA9">
        <w:trPr>
          <w:trHeight w:val="2485"/>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GEOGRAFIA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 LINGUAGGIO DELLA GEO-GRAFICITA’</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Comunicare </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2d: Localizzare oggetti in un reticolo usando le coordinate.</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Creazione di simboli condivisi per arrivare a comprendere l’importanza delle coordinate per individuare la posizione di un oggetto</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Individuare la posizione propria e/o di oggetti rispetto a un punto di riferimento</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pratiche</w:t>
            </w:r>
          </w:p>
        </w:tc>
      </w:tr>
      <w:tr w:rsidR="00D00663" w:rsidRPr="009E636B" w:rsidTr="00D00663">
        <w:trPr>
          <w:trHeight w:val="12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GEOGRAFIA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 LINGUAGGIO DELLA GEO-GRAFICITA’</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Comunicare </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2a: Osservare e rappresentare oggetti da diversi punti di vista.</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Rappresentazioni grafiche dell’aula da diversi punti di vista</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Giochi e attività grafiche</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pratiche</w:t>
            </w:r>
          </w:p>
        </w:tc>
      </w:tr>
      <w:tr w:rsidR="00044BA9" w:rsidRPr="009E636B" w:rsidTr="00044BA9">
        <w:trPr>
          <w:trHeight w:val="900"/>
        </w:trPr>
        <w:tc>
          <w:tcPr>
            <w:tcW w:w="1526" w:type="dxa"/>
            <w:hideMark/>
          </w:tcPr>
          <w:p w:rsidR="00044BA9" w:rsidRPr="009E636B" w:rsidRDefault="00044BA9" w:rsidP="0031178F">
            <w:pPr>
              <w:rPr>
                <w:b/>
                <w:bCs/>
              </w:rPr>
            </w:pPr>
            <w:r w:rsidRPr="009E636B">
              <w:rPr>
                <w:b/>
                <w:bCs/>
              </w:rPr>
              <w:lastRenderedPageBreak/>
              <w:t>GRADO SCOLASTICO</w:t>
            </w:r>
          </w:p>
        </w:tc>
        <w:tc>
          <w:tcPr>
            <w:tcW w:w="1093" w:type="dxa"/>
            <w:hideMark/>
          </w:tcPr>
          <w:p w:rsidR="00044BA9" w:rsidRPr="009E636B" w:rsidRDefault="00044BA9" w:rsidP="0031178F">
            <w:pPr>
              <w:rPr>
                <w:b/>
                <w:bCs/>
              </w:rPr>
            </w:pPr>
            <w:r w:rsidRPr="009E636B">
              <w:rPr>
                <w:b/>
                <w:bCs/>
              </w:rPr>
              <w:t>CLASSE</w:t>
            </w:r>
          </w:p>
        </w:tc>
        <w:tc>
          <w:tcPr>
            <w:tcW w:w="1352" w:type="dxa"/>
            <w:hideMark/>
          </w:tcPr>
          <w:p w:rsidR="00044BA9" w:rsidRPr="009E636B" w:rsidRDefault="00044BA9" w:rsidP="0031178F">
            <w:pPr>
              <w:rPr>
                <w:b/>
                <w:bCs/>
              </w:rPr>
            </w:pPr>
            <w:r w:rsidRPr="009E636B">
              <w:rPr>
                <w:b/>
                <w:bCs/>
              </w:rPr>
              <w:t>DISCIPLINA</w:t>
            </w:r>
          </w:p>
        </w:tc>
        <w:tc>
          <w:tcPr>
            <w:tcW w:w="1843" w:type="dxa"/>
            <w:hideMark/>
          </w:tcPr>
          <w:p w:rsidR="00044BA9" w:rsidRPr="009E636B" w:rsidRDefault="00044BA9" w:rsidP="0031178F">
            <w:pPr>
              <w:rPr>
                <w:b/>
                <w:bCs/>
              </w:rPr>
            </w:pPr>
            <w:r w:rsidRPr="009E636B">
              <w:rPr>
                <w:b/>
                <w:bCs/>
              </w:rPr>
              <w:t>NUCLEI TEMATICI</w:t>
            </w:r>
          </w:p>
        </w:tc>
        <w:tc>
          <w:tcPr>
            <w:tcW w:w="1949" w:type="dxa"/>
            <w:hideMark/>
          </w:tcPr>
          <w:p w:rsidR="00044BA9" w:rsidRPr="009E636B" w:rsidRDefault="00044BA9" w:rsidP="0031178F">
            <w:pPr>
              <w:rPr>
                <w:b/>
                <w:bCs/>
              </w:rPr>
            </w:pPr>
            <w:r w:rsidRPr="009E636B">
              <w:rPr>
                <w:b/>
                <w:bCs/>
              </w:rPr>
              <w:t>COMPETENZA/E</w:t>
            </w:r>
          </w:p>
        </w:tc>
        <w:tc>
          <w:tcPr>
            <w:tcW w:w="1701" w:type="dxa"/>
            <w:hideMark/>
          </w:tcPr>
          <w:p w:rsidR="00044BA9" w:rsidRPr="009E636B" w:rsidRDefault="00044BA9" w:rsidP="0031178F">
            <w:pPr>
              <w:rPr>
                <w:b/>
                <w:bCs/>
              </w:rPr>
            </w:pPr>
            <w:r w:rsidRPr="009E636B">
              <w:rPr>
                <w:b/>
                <w:bCs/>
              </w:rPr>
              <w:t>PROCESSI</w:t>
            </w:r>
          </w:p>
        </w:tc>
        <w:tc>
          <w:tcPr>
            <w:tcW w:w="1701" w:type="dxa"/>
            <w:hideMark/>
          </w:tcPr>
          <w:p w:rsidR="00044BA9" w:rsidRPr="009E636B" w:rsidRDefault="00044BA9" w:rsidP="0031178F">
            <w:pPr>
              <w:rPr>
                <w:b/>
                <w:bCs/>
              </w:rPr>
            </w:pPr>
            <w:r w:rsidRPr="009E636B">
              <w:rPr>
                <w:b/>
                <w:bCs/>
              </w:rPr>
              <w:t>COMPITO</w:t>
            </w:r>
          </w:p>
        </w:tc>
        <w:tc>
          <w:tcPr>
            <w:tcW w:w="2410" w:type="dxa"/>
            <w:hideMark/>
          </w:tcPr>
          <w:p w:rsidR="00044BA9" w:rsidRPr="009E636B" w:rsidRDefault="00044BA9" w:rsidP="0031178F">
            <w:pPr>
              <w:rPr>
                <w:b/>
                <w:bCs/>
              </w:rPr>
            </w:pPr>
            <w:r w:rsidRPr="009E636B">
              <w:rPr>
                <w:b/>
                <w:bCs/>
              </w:rPr>
              <w:t>ATTIVITA'</w:t>
            </w:r>
          </w:p>
        </w:tc>
        <w:tc>
          <w:tcPr>
            <w:tcW w:w="2126" w:type="dxa"/>
            <w:hideMark/>
          </w:tcPr>
          <w:p w:rsidR="00044BA9" w:rsidRPr="009E636B" w:rsidRDefault="00044BA9" w:rsidP="0031178F">
            <w:pPr>
              <w:rPr>
                <w:b/>
                <w:bCs/>
              </w:rPr>
            </w:pPr>
            <w:r w:rsidRPr="009E636B">
              <w:rPr>
                <w:b/>
                <w:bCs/>
              </w:rPr>
              <w:t>STRUMENTI DI VERIFICA E VALUTAZIONE</w:t>
            </w:r>
          </w:p>
        </w:tc>
      </w:tr>
      <w:tr w:rsidR="00D00663" w:rsidRPr="009E636B" w:rsidTr="00D00663">
        <w:trPr>
          <w:trHeight w:val="12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GEOGRAFIA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 LINGUAGGIO DELLA GEO-GRAFICITA’</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xml:space="preserve"> Comunicare </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2a: Osservare e rappresentare oggetti da diversi punti di vista.</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Rappresentazione di oggetti da diversi punti di vista</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Giochi e attività grafiche</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pratiche</w:t>
            </w:r>
          </w:p>
        </w:tc>
      </w:tr>
      <w:tr w:rsidR="00D00663" w:rsidRPr="009E636B" w:rsidTr="00D00663">
        <w:trPr>
          <w:trHeight w:val="15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GEOGRAFIA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3. PAESAGGIO</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Individuare collegamenti e relazioni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3b: Individuare elementi fisici ed antropici.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Riconoscimento degli elementi caratteristici dell’ambiente in cui si vive</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Conversazioni sugli ambienti e consultazione di testi ed immagini.</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orali, scritte e pratiche</w:t>
            </w:r>
          </w:p>
        </w:tc>
      </w:tr>
      <w:tr w:rsidR="00D00663" w:rsidRPr="009E636B" w:rsidTr="00C727E4">
        <w:trPr>
          <w:trHeight w:val="1596"/>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GEOGRAFIA</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3. PAESAGGIO</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Individuare collegamenti e relazioni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3b: Individuare elementi fisici ed antropici.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Analisi dei cambiamenti positivi e/o negativi operati dall’uomo nei diversi ambienti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Conversazioni sulla funzione degli elementi antropici.</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Prove orali</w:t>
            </w:r>
          </w:p>
        </w:tc>
      </w:tr>
      <w:tr w:rsidR="00D00663" w:rsidRPr="009E636B" w:rsidTr="00D00663">
        <w:trPr>
          <w:trHeight w:val="15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SCIENZE</w:t>
            </w:r>
          </w:p>
        </w:tc>
        <w:tc>
          <w:tcPr>
            <w:tcW w:w="1843" w:type="dxa"/>
            <w:hideMark/>
          </w:tcPr>
          <w:p w:rsidR="009E636B" w:rsidRPr="009E636B" w:rsidRDefault="009E636B" w:rsidP="00C727E4">
            <w:pPr>
              <w:ind w:right="-72"/>
              <w:rPr>
                <w:rFonts w:ascii="Calibri" w:eastAsia="Times New Roman" w:hAnsi="Calibri" w:cs="Calibri"/>
                <w:color w:val="000000"/>
                <w:lang w:eastAsia="it-IT"/>
              </w:rPr>
            </w:pPr>
            <w:r w:rsidRPr="009E636B">
              <w:rPr>
                <w:rFonts w:ascii="Calibri" w:eastAsia="Times New Roman" w:hAnsi="Calibri" w:cs="Calibri"/>
                <w:color w:val="000000"/>
                <w:lang w:eastAsia="it-IT"/>
              </w:rPr>
              <w:t>1. OGGETTI, MATERIALI E TRASFORMAZIONI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Individuare collegamenti e relazioni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1b: Descrivere fenomeni osservati, legati ai solidi, ai liquidi ed ai gas.</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Studio e analisi delle proprietà degli oggetti</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 materiali e la loro diversa forma. Consultazione di varie fonti (libri, video, internet) per cercare informazioni sugli argomenti di studio.</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w:t>
            </w:r>
          </w:p>
        </w:tc>
      </w:tr>
      <w:tr w:rsidR="00D00663" w:rsidRPr="009E636B" w:rsidTr="00D00663">
        <w:trPr>
          <w:trHeight w:val="24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SCIENZE</w:t>
            </w:r>
          </w:p>
        </w:tc>
        <w:tc>
          <w:tcPr>
            <w:tcW w:w="1843" w:type="dxa"/>
            <w:hideMark/>
          </w:tcPr>
          <w:p w:rsidR="009E636B" w:rsidRPr="009E636B" w:rsidRDefault="009E636B" w:rsidP="00C727E4">
            <w:pPr>
              <w:ind w:right="-72"/>
              <w:rPr>
                <w:rFonts w:ascii="Calibri" w:eastAsia="Times New Roman" w:hAnsi="Calibri" w:cs="Calibri"/>
                <w:color w:val="000000"/>
                <w:lang w:eastAsia="it-IT"/>
              </w:rPr>
            </w:pPr>
            <w:r w:rsidRPr="009E636B">
              <w:rPr>
                <w:rFonts w:ascii="Calibri" w:eastAsia="Times New Roman" w:hAnsi="Calibri" w:cs="Calibri"/>
                <w:color w:val="000000"/>
                <w:lang w:eastAsia="it-IT"/>
              </w:rPr>
              <w:t>1. OGGETTI, MATERIALI E TRASFORMAZIONI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Individuare collegamenti e relazioni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1b: Descrivere fenomeni osservati, legati ai solidi, ai liquidi ed ai gas.</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Studio e analisi delle caratteristiche dei materiali (pesante/leggero, duro/morbido, resistente/fragile)</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La scoperta e le caratteristiche dei materiali. Consultazione di varie fonti (libri, video, internet) per cercare informazioni sugli argomenti di studio.</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 </w:t>
            </w:r>
          </w:p>
        </w:tc>
      </w:tr>
      <w:tr w:rsidR="002922D7" w:rsidRPr="009E636B" w:rsidTr="002922D7">
        <w:trPr>
          <w:trHeight w:val="900"/>
        </w:trPr>
        <w:tc>
          <w:tcPr>
            <w:tcW w:w="1526" w:type="dxa"/>
            <w:hideMark/>
          </w:tcPr>
          <w:p w:rsidR="002922D7" w:rsidRPr="009E636B" w:rsidRDefault="002922D7" w:rsidP="0031178F">
            <w:pPr>
              <w:rPr>
                <w:b/>
                <w:bCs/>
              </w:rPr>
            </w:pPr>
            <w:r w:rsidRPr="009E636B">
              <w:rPr>
                <w:b/>
                <w:bCs/>
              </w:rPr>
              <w:lastRenderedPageBreak/>
              <w:t>GRADO SCOLASTICO</w:t>
            </w:r>
          </w:p>
        </w:tc>
        <w:tc>
          <w:tcPr>
            <w:tcW w:w="1093" w:type="dxa"/>
            <w:hideMark/>
          </w:tcPr>
          <w:p w:rsidR="002922D7" w:rsidRPr="009E636B" w:rsidRDefault="002922D7" w:rsidP="0031178F">
            <w:pPr>
              <w:rPr>
                <w:b/>
                <w:bCs/>
              </w:rPr>
            </w:pPr>
            <w:r w:rsidRPr="009E636B">
              <w:rPr>
                <w:b/>
                <w:bCs/>
              </w:rPr>
              <w:t>CLASSE</w:t>
            </w:r>
          </w:p>
        </w:tc>
        <w:tc>
          <w:tcPr>
            <w:tcW w:w="1352" w:type="dxa"/>
            <w:hideMark/>
          </w:tcPr>
          <w:p w:rsidR="002922D7" w:rsidRPr="009E636B" w:rsidRDefault="002922D7" w:rsidP="0031178F">
            <w:pPr>
              <w:rPr>
                <w:b/>
                <w:bCs/>
              </w:rPr>
            </w:pPr>
            <w:r w:rsidRPr="009E636B">
              <w:rPr>
                <w:b/>
                <w:bCs/>
              </w:rPr>
              <w:t>DISCIPLINA</w:t>
            </w:r>
          </w:p>
        </w:tc>
        <w:tc>
          <w:tcPr>
            <w:tcW w:w="1843" w:type="dxa"/>
            <w:hideMark/>
          </w:tcPr>
          <w:p w:rsidR="002922D7" w:rsidRPr="009E636B" w:rsidRDefault="002922D7" w:rsidP="0031178F">
            <w:pPr>
              <w:rPr>
                <w:b/>
                <w:bCs/>
              </w:rPr>
            </w:pPr>
            <w:r w:rsidRPr="009E636B">
              <w:rPr>
                <w:b/>
                <w:bCs/>
              </w:rPr>
              <w:t>NUCLEI TEMATICI</w:t>
            </w:r>
          </w:p>
        </w:tc>
        <w:tc>
          <w:tcPr>
            <w:tcW w:w="1949" w:type="dxa"/>
            <w:hideMark/>
          </w:tcPr>
          <w:p w:rsidR="002922D7" w:rsidRPr="009E636B" w:rsidRDefault="002922D7" w:rsidP="0031178F">
            <w:pPr>
              <w:rPr>
                <w:b/>
                <w:bCs/>
              </w:rPr>
            </w:pPr>
            <w:r w:rsidRPr="009E636B">
              <w:rPr>
                <w:b/>
                <w:bCs/>
              </w:rPr>
              <w:t>COMPETENZA/E</w:t>
            </w:r>
          </w:p>
        </w:tc>
        <w:tc>
          <w:tcPr>
            <w:tcW w:w="1701" w:type="dxa"/>
            <w:hideMark/>
          </w:tcPr>
          <w:p w:rsidR="002922D7" w:rsidRPr="009E636B" w:rsidRDefault="002922D7" w:rsidP="0031178F">
            <w:pPr>
              <w:rPr>
                <w:b/>
                <w:bCs/>
              </w:rPr>
            </w:pPr>
            <w:r w:rsidRPr="009E636B">
              <w:rPr>
                <w:b/>
                <w:bCs/>
              </w:rPr>
              <w:t>PROCESSI</w:t>
            </w:r>
          </w:p>
        </w:tc>
        <w:tc>
          <w:tcPr>
            <w:tcW w:w="1701" w:type="dxa"/>
            <w:hideMark/>
          </w:tcPr>
          <w:p w:rsidR="002922D7" w:rsidRPr="009E636B" w:rsidRDefault="002922D7" w:rsidP="0031178F">
            <w:pPr>
              <w:rPr>
                <w:b/>
                <w:bCs/>
              </w:rPr>
            </w:pPr>
            <w:r w:rsidRPr="009E636B">
              <w:rPr>
                <w:b/>
                <w:bCs/>
              </w:rPr>
              <w:t>COMPITO</w:t>
            </w:r>
          </w:p>
        </w:tc>
        <w:tc>
          <w:tcPr>
            <w:tcW w:w="2410" w:type="dxa"/>
            <w:hideMark/>
          </w:tcPr>
          <w:p w:rsidR="002922D7" w:rsidRPr="009E636B" w:rsidRDefault="002922D7" w:rsidP="0031178F">
            <w:pPr>
              <w:rPr>
                <w:b/>
                <w:bCs/>
              </w:rPr>
            </w:pPr>
            <w:r w:rsidRPr="009E636B">
              <w:rPr>
                <w:b/>
                <w:bCs/>
              </w:rPr>
              <w:t>ATTIVITA'</w:t>
            </w:r>
          </w:p>
        </w:tc>
        <w:tc>
          <w:tcPr>
            <w:tcW w:w="2126" w:type="dxa"/>
            <w:hideMark/>
          </w:tcPr>
          <w:p w:rsidR="002922D7" w:rsidRPr="009E636B" w:rsidRDefault="002922D7" w:rsidP="0031178F">
            <w:pPr>
              <w:rPr>
                <w:b/>
                <w:bCs/>
              </w:rPr>
            </w:pPr>
            <w:r w:rsidRPr="009E636B">
              <w:rPr>
                <w:b/>
                <w:bCs/>
              </w:rPr>
              <w:t>STRUMENTI DI VERIFICA E VALUTAZIONE</w:t>
            </w:r>
          </w:p>
        </w:tc>
      </w:tr>
      <w:tr w:rsidR="00D00663" w:rsidRPr="009E636B" w:rsidTr="00D00663">
        <w:trPr>
          <w:trHeight w:val="1500"/>
        </w:trPr>
        <w:tc>
          <w:tcPr>
            <w:tcW w:w="15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PRIMARIA</w:t>
            </w:r>
          </w:p>
        </w:tc>
        <w:tc>
          <w:tcPr>
            <w:tcW w:w="109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SECONDA</w:t>
            </w:r>
          </w:p>
        </w:tc>
        <w:tc>
          <w:tcPr>
            <w:tcW w:w="1352"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SCIENZE</w:t>
            </w:r>
          </w:p>
        </w:tc>
        <w:tc>
          <w:tcPr>
            <w:tcW w:w="1843"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 OGGETTI, MATERIALI E TRASFORMAZIONI</w:t>
            </w:r>
          </w:p>
        </w:tc>
        <w:tc>
          <w:tcPr>
            <w:tcW w:w="1949"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Individuare collegamenti e relazioni</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1b: Descrivere fenomeni osservati, legati ai solidi, ai liquidi ed ai gas.</w:t>
            </w:r>
          </w:p>
        </w:tc>
        <w:tc>
          <w:tcPr>
            <w:tcW w:w="1701"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Studio e analisi delle caratteristiche dei solidi, dei liquidi e dei gas.</w:t>
            </w:r>
          </w:p>
        </w:tc>
        <w:tc>
          <w:tcPr>
            <w:tcW w:w="2410"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Esperienze concrete sugli stati della materia</w:t>
            </w:r>
          </w:p>
        </w:tc>
        <w:tc>
          <w:tcPr>
            <w:tcW w:w="2126" w:type="dxa"/>
            <w:hideMark/>
          </w:tcPr>
          <w:p w:rsidR="009E636B" w:rsidRPr="009E636B" w:rsidRDefault="009E636B" w:rsidP="009E636B">
            <w:pPr>
              <w:rPr>
                <w:rFonts w:ascii="Calibri" w:eastAsia="Times New Roman" w:hAnsi="Calibri" w:cs="Calibri"/>
                <w:color w:val="000000"/>
                <w:lang w:eastAsia="it-IT"/>
              </w:rPr>
            </w:pPr>
            <w:r w:rsidRPr="009E636B">
              <w:rPr>
                <w:rFonts w:ascii="Calibri" w:eastAsia="Times New Roman" w:hAnsi="Calibri" w:cs="Calibri"/>
                <w:color w:val="000000"/>
                <w:lang w:eastAsia="it-IT"/>
              </w:rPr>
              <w:t>Esercitazioni pratiche</w:t>
            </w:r>
          </w:p>
        </w:tc>
      </w:tr>
    </w:tbl>
    <w:p w:rsidR="00147E4B" w:rsidRDefault="00147E4B"/>
    <w:sectPr w:rsidR="00147E4B" w:rsidSect="009E636B">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56" w:rsidRDefault="00B82856" w:rsidP="00A6280C">
      <w:pPr>
        <w:spacing w:after="0" w:line="240" w:lineRule="auto"/>
      </w:pPr>
      <w:r>
        <w:separator/>
      </w:r>
    </w:p>
  </w:endnote>
  <w:endnote w:type="continuationSeparator" w:id="0">
    <w:p w:rsidR="00B82856" w:rsidRDefault="00B82856" w:rsidP="00A6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856798"/>
      <w:docPartObj>
        <w:docPartGallery w:val="Page Numbers (Bottom of Page)"/>
        <w:docPartUnique/>
      </w:docPartObj>
    </w:sdtPr>
    <w:sdtEndPr/>
    <w:sdtContent>
      <w:p w:rsidR="00621359" w:rsidRDefault="00621359">
        <w:pPr>
          <w:pStyle w:val="Pidipagina"/>
          <w:jc w:val="right"/>
        </w:pPr>
        <w:r>
          <w:fldChar w:fldCharType="begin"/>
        </w:r>
        <w:r>
          <w:instrText>PAGE   \* MERGEFORMAT</w:instrText>
        </w:r>
        <w:r>
          <w:fldChar w:fldCharType="separate"/>
        </w:r>
        <w:r w:rsidR="0008121E">
          <w:rPr>
            <w:noProof/>
          </w:rPr>
          <w:t>1</w:t>
        </w:r>
        <w:r>
          <w:fldChar w:fldCharType="end"/>
        </w:r>
      </w:p>
    </w:sdtContent>
  </w:sdt>
  <w:p w:rsidR="00621359" w:rsidRDefault="006213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56" w:rsidRDefault="00B82856" w:rsidP="00A6280C">
      <w:pPr>
        <w:spacing w:after="0" w:line="240" w:lineRule="auto"/>
      </w:pPr>
      <w:r>
        <w:separator/>
      </w:r>
    </w:p>
  </w:footnote>
  <w:footnote w:type="continuationSeparator" w:id="0">
    <w:p w:rsidR="00B82856" w:rsidRDefault="00B82856" w:rsidP="00A62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6B"/>
    <w:rsid w:val="0002094B"/>
    <w:rsid w:val="00044BA9"/>
    <w:rsid w:val="0008121E"/>
    <w:rsid w:val="00147E4B"/>
    <w:rsid w:val="00261294"/>
    <w:rsid w:val="002922D7"/>
    <w:rsid w:val="00563669"/>
    <w:rsid w:val="00621359"/>
    <w:rsid w:val="009E636B"/>
    <w:rsid w:val="00A6280C"/>
    <w:rsid w:val="00B82856"/>
    <w:rsid w:val="00C727E4"/>
    <w:rsid w:val="00D00663"/>
    <w:rsid w:val="00F90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628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280C"/>
  </w:style>
  <w:style w:type="paragraph" w:styleId="Pidipagina">
    <w:name w:val="footer"/>
    <w:basedOn w:val="Normale"/>
    <w:link w:val="PidipaginaCarattere"/>
    <w:uiPriority w:val="99"/>
    <w:unhideWhenUsed/>
    <w:rsid w:val="00A628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2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628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280C"/>
  </w:style>
  <w:style w:type="paragraph" w:styleId="Pidipagina">
    <w:name w:val="footer"/>
    <w:basedOn w:val="Normale"/>
    <w:link w:val="PidipaginaCarattere"/>
    <w:uiPriority w:val="99"/>
    <w:unhideWhenUsed/>
    <w:rsid w:val="00A628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2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0200">
      <w:bodyDiv w:val="1"/>
      <w:marLeft w:val="0"/>
      <w:marRight w:val="0"/>
      <w:marTop w:val="0"/>
      <w:marBottom w:val="0"/>
      <w:divBdr>
        <w:top w:val="none" w:sz="0" w:space="0" w:color="auto"/>
        <w:left w:val="none" w:sz="0" w:space="0" w:color="auto"/>
        <w:bottom w:val="none" w:sz="0" w:space="0" w:color="auto"/>
        <w:right w:val="none" w:sz="0" w:space="0" w:color="auto"/>
      </w:divBdr>
    </w:div>
    <w:div w:id="11284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3105</Words>
  <Characters>17701</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Gennaro</cp:lastModifiedBy>
  <cp:revision>2</cp:revision>
  <dcterms:created xsi:type="dcterms:W3CDTF">2018-10-04T12:51:00Z</dcterms:created>
  <dcterms:modified xsi:type="dcterms:W3CDTF">2018-10-04T12:51:00Z</dcterms:modified>
</cp:coreProperties>
</file>